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12" w:rsidRDefault="006B2D12" w:rsidP="006B2D12">
      <w:pPr>
        <w:spacing w:after="0" w:line="240" w:lineRule="auto"/>
        <w:jc w:val="center"/>
        <w:rPr>
          <w:b/>
          <w:sz w:val="28"/>
          <w:szCs w:val="28"/>
        </w:rPr>
      </w:pPr>
      <w:r w:rsidRPr="001C09AD">
        <w:rPr>
          <w:b/>
          <w:sz w:val="28"/>
          <w:szCs w:val="28"/>
        </w:rPr>
        <w:t>National Platform on Land and Water Management</w:t>
      </w:r>
      <w:r w:rsidRPr="001C09AD">
        <w:rPr>
          <w:b/>
          <w:sz w:val="28"/>
          <w:szCs w:val="28"/>
        </w:rPr>
        <w:br/>
        <w:t xml:space="preserve">Steering Committee meeting – ILRI campus, </w:t>
      </w:r>
      <w:r>
        <w:rPr>
          <w:b/>
          <w:sz w:val="28"/>
          <w:szCs w:val="28"/>
        </w:rPr>
        <w:t>April</w:t>
      </w:r>
      <w:r w:rsidRPr="001C09AD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>6</w:t>
      </w:r>
      <w:r w:rsidRPr="001C09AD">
        <w:rPr>
          <w:b/>
          <w:sz w:val="28"/>
          <w:szCs w:val="28"/>
        </w:rPr>
        <w:t>, 2013</w:t>
      </w:r>
    </w:p>
    <w:p w:rsidR="006B2D12" w:rsidRDefault="006B2D12" w:rsidP="006B2D12">
      <w:pPr>
        <w:spacing w:after="0" w:line="240" w:lineRule="auto"/>
        <w:jc w:val="center"/>
        <w:rPr>
          <w:b/>
          <w:sz w:val="28"/>
          <w:szCs w:val="28"/>
        </w:rPr>
      </w:pPr>
    </w:p>
    <w:p w:rsidR="006B2D12" w:rsidRPr="001C09AD" w:rsidRDefault="006B2D12" w:rsidP="006B2D12">
      <w:pPr>
        <w:spacing w:after="0" w:line="240" w:lineRule="auto"/>
        <w:jc w:val="center"/>
        <w:rPr>
          <w:b/>
          <w:sz w:val="28"/>
          <w:szCs w:val="28"/>
        </w:rPr>
      </w:pPr>
    </w:p>
    <w:p w:rsidR="008858EE" w:rsidRDefault="006B2D12" w:rsidP="006B2D12">
      <w:pPr>
        <w:spacing w:after="0" w:line="240" w:lineRule="auto"/>
        <w:ind w:left="1440" w:hanging="1440"/>
      </w:pPr>
      <w:r w:rsidRPr="008C7807">
        <w:rPr>
          <w:b/>
        </w:rPr>
        <w:t>Present:</w:t>
      </w:r>
      <w:r w:rsidR="008858EE">
        <w:tab/>
      </w:r>
      <w:proofErr w:type="spellStart"/>
      <w:r w:rsidR="008858EE">
        <w:t>Adana</w:t>
      </w:r>
      <w:r>
        <w:t>Kassa</w:t>
      </w:r>
      <w:proofErr w:type="spellEnd"/>
      <w:r>
        <w:t xml:space="preserve"> (chair), </w:t>
      </w:r>
      <w:proofErr w:type="spellStart"/>
      <w:r>
        <w:t>BetruNedessa</w:t>
      </w:r>
      <w:proofErr w:type="spellEnd"/>
      <w:r>
        <w:t xml:space="preserve"> (vice-chair), Kees Swaans (</w:t>
      </w:r>
      <w:proofErr w:type="spellStart"/>
      <w:r>
        <w:t>secr</w:t>
      </w:r>
      <w:proofErr w:type="spellEnd"/>
      <w:r>
        <w:t xml:space="preserve">.), </w:t>
      </w:r>
      <w:proofErr w:type="spellStart"/>
      <w:r>
        <w:t>KifleAbegaz</w:t>
      </w:r>
      <w:proofErr w:type="spellEnd"/>
      <w:r>
        <w:t xml:space="preserve">, </w:t>
      </w:r>
      <w:proofErr w:type="spellStart"/>
      <w:r>
        <w:t>F</w:t>
      </w:r>
      <w:r w:rsidR="008858EE">
        <w:t>eyeraAbdi</w:t>
      </w:r>
      <w:proofErr w:type="spellEnd"/>
      <w:r w:rsidR="008858EE">
        <w:t xml:space="preserve">, </w:t>
      </w:r>
      <w:proofErr w:type="spellStart"/>
      <w:r w:rsidR="008858EE">
        <w:t>DeresAbdelkadir</w:t>
      </w:r>
      <w:proofErr w:type="spellEnd"/>
      <w:r w:rsidR="008858EE">
        <w:t xml:space="preserve">, Belay </w:t>
      </w:r>
      <w:proofErr w:type="spellStart"/>
      <w:r w:rsidR="008858EE">
        <w:t>Demissie</w:t>
      </w:r>
      <w:proofErr w:type="spellEnd"/>
      <w:r w:rsidR="008858EE">
        <w:t xml:space="preserve">, </w:t>
      </w:r>
      <w:proofErr w:type="spellStart"/>
      <w:r w:rsidR="008858EE">
        <w:t>DejeneAbesha</w:t>
      </w:r>
      <w:proofErr w:type="spellEnd"/>
      <w:r w:rsidR="008858EE">
        <w:t xml:space="preserve">, </w:t>
      </w:r>
      <w:proofErr w:type="gramStart"/>
      <w:r w:rsidR="008858EE">
        <w:t>Simon</w:t>
      </w:r>
      <w:proofErr w:type="gramEnd"/>
      <w:r w:rsidR="008858EE">
        <w:t xml:space="preserve"> </w:t>
      </w:r>
      <w:proofErr w:type="spellStart"/>
      <w:r w:rsidR="008858EE">
        <w:t>Langan</w:t>
      </w:r>
      <w:proofErr w:type="spellEnd"/>
    </w:p>
    <w:p w:rsidR="008858EE" w:rsidRDefault="008858EE" w:rsidP="006B2D12">
      <w:pPr>
        <w:spacing w:after="0" w:line="240" w:lineRule="auto"/>
        <w:ind w:left="1440" w:hanging="1440"/>
      </w:pPr>
    </w:p>
    <w:p w:rsidR="006B2D12" w:rsidRDefault="008858EE" w:rsidP="006B2D12">
      <w:pPr>
        <w:spacing w:after="0" w:line="240" w:lineRule="auto"/>
        <w:ind w:left="1440" w:hanging="1440"/>
      </w:pPr>
      <w:r w:rsidRPr="008858EE">
        <w:rPr>
          <w:b/>
        </w:rPr>
        <w:t>Absent</w:t>
      </w:r>
      <w:r>
        <w:t xml:space="preserve">: </w:t>
      </w:r>
      <w:r>
        <w:tab/>
        <w:t xml:space="preserve">Melaku </w:t>
      </w:r>
      <w:proofErr w:type="spellStart"/>
      <w:r>
        <w:t>Tadesse</w:t>
      </w:r>
      <w:proofErr w:type="spellEnd"/>
      <w:r>
        <w:t xml:space="preserve"> (apologized)</w:t>
      </w:r>
    </w:p>
    <w:p w:rsidR="006B2D12" w:rsidRDefault="006B2D12" w:rsidP="006B2D12">
      <w:pPr>
        <w:spacing w:after="0" w:line="240" w:lineRule="auto"/>
        <w:ind w:left="1440" w:hanging="1440"/>
      </w:pPr>
      <w:r>
        <w:tab/>
      </w:r>
    </w:p>
    <w:p w:rsidR="006B2D12" w:rsidRDefault="006B2D12" w:rsidP="006B2D12">
      <w:pPr>
        <w:spacing w:after="0" w:line="240" w:lineRule="auto"/>
        <w:ind w:left="1440" w:hanging="1440"/>
      </w:pPr>
      <w:r w:rsidRPr="008C7807">
        <w:rPr>
          <w:b/>
        </w:rPr>
        <w:t>Note taker:</w:t>
      </w:r>
      <w:r>
        <w:tab/>
      </w:r>
      <w:proofErr w:type="spellStart"/>
      <w:r>
        <w:t>Tsehay</w:t>
      </w:r>
      <w:proofErr w:type="spellEnd"/>
      <w:r>
        <w:t xml:space="preserve"> </w:t>
      </w:r>
      <w:proofErr w:type="spellStart"/>
      <w:r>
        <w:t>Gashaw</w:t>
      </w:r>
      <w:proofErr w:type="spellEnd"/>
    </w:p>
    <w:p w:rsidR="006B2D12" w:rsidRDefault="006B2D12" w:rsidP="00AA12DD">
      <w:pPr>
        <w:pBdr>
          <w:bottom w:val="single" w:sz="6" w:space="1" w:color="auto"/>
        </w:pBdr>
      </w:pPr>
    </w:p>
    <w:p w:rsidR="00901137" w:rsidRPr="008C7807" w:rsidRDefault="00901137">
      <w:pPr>
        <w:rPr>
          <w:b/>
        </w:rPr>
      </w:pPr>
      <w:r w:rsidRPr="008C7807">
        <w:rPr>
          <w:b/>
        </w:rPr>
        <w:t>Agenda</w:t>
      </w:r>
    </w:p>
    <w:p w:rsidR="00901137" w:rsidRDefault="00901137" w:rsidP="00901137">
      <w:pPr>
        <w:pStyle w:val="ListParagraph"/>
        <w:numPr>
          <w:ilvl w:val="0"/>
          <w:numId w:val="1"/>
        </w:numPr>
      </w:pPr>
      <w:r>
        <w:t>Opening /introduction / announcements</w:t>
      </w:r>
    </w:p>
    <w:p w:rsidR="00901137" w:rsidRDefault="00901137" w:rsidP="00901137">
      <w:pPr>
        <w:pStyle w:val="ListParagraph"/>
        <w:numPr>
          <w:ilvl w:val="0"/>
          <w:numId w:val="1"/>
        </w:numPr>
      </w:pPr>
      <w:r>
        <w:t>Review minutes</w:t>
      </w:r>
      <w:r w:rsidR="00515C6B">
        <w:t xml:space="preserve"> of</w:t>
      </w:r>
      <w:r>
        <w:t xml:space="preserve"> former SC meeting</w:t>
      </w:r>
    </w:p>
    <w:p w:rsidR="00901137" w:rsidRDefault="00901137" w:rsidP="00901137">
      <w:pPr>
        <w:pStyle w:val="ListParagraph"/>
        <w:numPr>
          <w:ilvl w:val="0"/>
          <w:numId w:val="1"/>
        </w:numPr>
      </w:pPr>
      <w:r>
        <w:t xml:space="preserve">Reflection on </w:t>
      </w:r>
      <w:r w:rsidR="008858EE">
        <w:t>4</w:t>
      </w:r>
      <w:r w:rsidR="008858EE" w:rsidRPr="008858EE">
        <w:rPr>
          <w:vertAlign w:val="superscript"/>
        </w:rPr>
        <w:t>th</w:t>
      </w:r>
      <w:r>
        <w:t>National Platform</w:t>
      </w:r>
      <w:r w:rsidR="008858EE">
        <w:t xml:space="preserve"> meeting</w:t>
      </w:r>
      <w:r w:rsidR="00515C6B">
        <w:t xml:space="preserve"> organized </w:t>
      </w:r>
      <w:r w:rsidR="008858EE">
        <w:t xml:space="preserve"> in collaboration with N</w:t>
      </w:r>
      <w:r>
        <w:t xml:space="preserve">ile BDC </w:t>
      </w:r>
      <w:r w:rsidR="008858EE">
        <w:t>(</w:t>
      </w:r>
      <w:r w:rsidR="004F5868">
        <w:t xml:space="preserve">meeting, </w:t>
      </w:r>
      <w:r>
        <w:t xml:space="preserve">outputs, and </w:t>
      </w:r>
      <w:r w:rsidR="004F5868">
        <w:t>follow up</w:t>
      </w:r>
      <w:r w:rsidR="008858EE">
        <w:t>)</w:t>
      </w:r>
    </w:p>
    <w:p w:rsidR="00DB1C22" w:rsidRDefault="00DB1C22" w:rsidP="00901137">
      <w:pPr>
        <w:pStyle w:val="ListParagraph"/>
        <w:numPr>
          <w:ilvl w:val="1"/>
          <w:numId w:val="1"/>
        </w:numPr>
      </w:pPr>
      <w:r>
        <w:t>Reports on NP meetings</w:t>
      </w:r>
    </w:p>
    <w:p w:rsidR="00901137" w:rsidRDefault="00901137" w:rsidP="00901137">
      <w:pPr>
        <w:pStyle w:val="ListParagraph"/>
        <w:numPr>
          <w:ilvl w:val="1"/>
          <w:numId w:val="1"/>
        </w:numPr>
      </w:pPr>
      <w:r>
        <w:t>Reflection</w:t>
      </w:r>
      <w:r w:rsidR="008858EE">
        <w:t xml:space="preserve"> on </w:t>
      </w:r>
      <w:r w:rsidR="00BA021A">
        <w:t xml:space="preserve">the </w:t>
      </w:r>
      <w:r w:rsidR="00515C6B">
        <w:t>national platform meeting</w:t>
      </w:r>
    </w:p>
    <w:p w:rsidR="00DB1C22" w:rsidRDefault="008858EE" w:rsidP="00DB1C22">
      <w:pPr>
        <w:pStyle w:val="ListParagraph"/>
        <w:numPr>
          <w:ilvl w:val="1"/>
          <w:numId w:val="1"/>
        </w:numPr>
      </w:pPr>
      <w:r>
        <w:t xml:space="preserve">Briefing on status </w:t>
      </w:r>
      <w:r w:rsidR="00515C6B">
        <w:t xml:space="preserve">of </w:t>
      </w:r>
      <w:r w:rsidR="00901137">
        <w:t xml:space="preserve">NBDC </w:t>
      </w:r>
      <w:r>
        <w:t xml:space="preserve">key </w:t>
      </w:r>
      <w:r w:rsidR="00901137">
        <w:t>message</w:t>
      </w:r>
      <w:r>
        <w:t>s</w:t>
      </w:r>
    </w:p>
    <w:p w:rsidR="00901137" w:rsidRDefault="00515C6B" w:rsidP="00DB1C22">
      <w:pPr>
        <w:pStyle w:val="ListParagraph"/>
        <w:numPr>
          <w:ilvl w:val="0"/>
          <w:numId w:val="1"/>
        </w:numPr>
      </w:pPr>
      <w:r>
        <w:t xml:space="preserve">Plan to organize </w:t>
      </w:r>
      <w:r w:rsidR="00DB1C22">
        <w:t xml:space="preserve">NBDC Regional Stakeholder </w:t>
      </w:r>
      <w:r>
        <w:t xml:space="preserve"> dialog</w:t>
      </w:r>
      <w:r w:rsidR="00176A9E">
        <w:t>ue</w:t>
      </w:r>
      <w:r>
        <w:t xml:space="preserve"> </w:t>
      </w:r>
      <w:r w:rsidR="00DB1C22">
        <w:t>workshop</w:t>
      </w:r>
      <w:r>
        <w:t>:</w:t>
      </w:r>
      <w:r w:rsidR="00DB1C22">
        <w:t xml:space="preserve"> </w:t>
      </w:r>
      <w:r w:rsidR="004F5868">
        <w:t>23-24 July</w:t>
      </w:r>
      <w:r w:rsidR="00901137">
        <w:t xml:space="preserve"> in </w:t>
      </w:r>
      <w:proofErr w:type="spellStart"/>
      <w:r w:rsidR="00901137">
        <w:t>Bahir</w:t>
      </w:r>
      <w:proofErr w:type="spellEnd"/>
      <w:r w:rsidR="00901137">
        <w:t xml:space="preserve"> Dar</w:t>
      </w:r>
    </w:p>
    <w:p w:rsidR="00901137" w:rsidRDefault="00901137" w:rsidP="00901137">
      <w:pPr>
        <w:pStyle w:val="ListParagraph"/>
        <w:numPr>
          <w:ilvl w:val="0"/>
          <w:numId w:val="1"/>
        </w:numPr>
      </w:pPr>
      <w:r>
        <w:t>Brief</w:t>
      </w:r>
      <w:r w:rsidR="00515C6B">
        <w:t xml:space="preserve"> presentation on early observation </w:t>
      </w:r>
      <w:r w:rsidR="00176A9E">
        <w:t xml:space="preserve">and </w:t>
      </w:r>
      <w:r w:rsidR="00515C6B">
        <w:t>results of the consultative meetings organized</w:t>
      </w:r>
      <w:r>
        <w:t xml:space="preserve"> with different stakeholders about the sustainability of the National Platform</w:t>
      </w:r>
      <w:r w:rsidR="00515C6B">
        <w:t>, ownership</w:t>
      </w:r>
      <w:r>
        <w:t xml:space="preserve"> and their expectations</w:t>
      </w:r>
    </w:p>
    <w:p w:rsidR="00901137" w:rsidRDefault="00901137" w:rsidP="00901137">
      <w:pPr>
        <w:pStyle w:val="ListParagraph"/>
        <w:numPr>
          <w:ilvl w:val="1"/>
          <w:numId w:val="1"/>
        </w:numPr>
      </w:pPr>
      <w:r>
        <w:t>Briefing</w:t>
      </w:r>
    </w:p>
    <w:p w:rsidR="00901137" w:rsidRDefault="00901137" w:rsidP="00901137">
      <w:pPr>
        <w:pStyle w:val="ListParagraph"/>
        <w:numPr>
          <w:ilvl w:val="1"/>
          <w:numId w:val="1"/>
        </w:numPr>
      </w:pPr>
      <w:r>
        <w:t>Implication for national platform</w:t>
      </w:r>
    </w:p>
    <w:p w:rsidR="00901137" w:rsidRDefault="00901137" w:rsidP="00901137">
      <w:pPr>
        <w:pStyle w:val="ListParagraph"/>
        <w:numPr>
          <w:ilvl w:val="1"/>
          <w:numId w:val="1"/>
        </w:numPr>
      </w:pPr>
      <w:r>
        <w:t>Way forward /next steps</w:t>
      </w:r>
    </w:p>
    <w:p w:rsidR="00901137" w:rsidRDefault="00901137" w:rsidP="00901137">
      <w:pPr>
        <w:pStyle w:val="ListParagraph"/>
        <w:numPr>
          <w:ilvl w:val="0"/>
          <w:numId w:val="1"/>
        </w:numPr>
      </w:pPr>
      <w:r>
        <w:t>Next national platform meeting and TWG learning events</w:t>
      </w:r>
    </w:p>
    <w:p w:rsidR="00901137" w:rsidRDefault="00901137" w:rsidP="00901137">
      <w:pPr>
        <w:pStyle w:val="ListParagraph"/>
        <w:numPr>
          <w:ilvl w:val="0"/>
          <w:numId w:val="1"/>
        </w:numPr>
      </w:pPr>
      <w:r>
        <w:t>Summarizing action items and next meeting</w:t>
      </w:r>
    </w:p>
    <w:p w:rsidR="00AA12DD" w:rsidRDefault="00AA12DD" w:rsidP="00AA12DD">
      <w:pPr>
        <w:pBdr>
          <w:top w:val="single" w:sz="4" w:space="1" w:color="auto"/>
        </w:pBdr>
      </w:pPr>
    </w:p>
    <w:p w:rsidR="006B2D12" w:rsidRPr="00AE08C5" w:rsidRDefault="006B2D12" w:rsidP="00AE08C5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AE08C5">
        <w:rPr>
          <w:b/>
        </w:rPr>
        <w:t>Opening /Introduction and announcements:</w:t>
      </w:r>
    </w:p>
    <w:p w:rsidR="006B2D12" w:rsidRDefault="006B2D12" w:rsidP="006B2D12">
      <w:pPr>
        <w:pStyle w:val="ListParagraph"/>
        <w:spacing w:after="0" w:line="240" w:lineRule="auto"/>
      </w:pPr>
    </w:p>
    <w:p w:rsidR="006B2D12" w:rsidRDefault="006B2D12" w:rsidP="006B2D12">
      <w:pPr>
        <w:pStyle w:val="ListParagraph"/>
        <w:spacing w:after="0" w:line="240" w:lineRule="auto"/>
      </w:pPr>
      <w:r>
        <w:t>Agenda was introduced by Kees Swaans and he asked whether there was missing point for discussion on the agenda. Agenda was agreed upon by all participants.</w:t>
      </w:r>
    </w:p>
    <w:p w:rsidR="006B2D12" w:rsidRDefault="006B2D12" w:rsidP="006B2D12">
      <w:pPr>
        <w:pStyle w:val="ListParagraph"/>
        <w:spacing w:after="0" w:line="240" w:lineRule="auto"/>
      </w:pPr>
    </w:p>
    <w:p w:rsidR="006B2D12" w:rsidRDefault="006B2D12" w:rsidP="006B2D12">
      <w:pPr>
        <w:pStyle w:val="ListParagraph"/>
        <w:spacing w:after="0" w:line="240" w:lineRule="auto"/>
      </w:pPr>
      <w:r>
        <w:t>Announcement:</w:t>
      </w:r>
    </w:p>
    <w:p w:rsidR="006B2D12" w:rsidRDefault="006B2D12" w:rsidP="006B2D12">
      <w:pPr>
        <w:pStyle w:val="ListParagraph"/>
      </w:pPr>
    </w:p>
    <w:p w:rsidR="00D52D49" w:rsidRDefault="00ED108A" w:rsidP="00D52D49">
      <w:pPr>
        <w:pStyle w:val="ListParagraph"/>
        <w:numPr>
          <w:ilvl w:val="0"/>
          <w:numId w:val="3"/>
        </w:numPr>
        <w:ind w:left="1080"/>
        <w:rPr>
          <w:b/>
        </w:rPr>
      </w:pPr>
      <w:r>
        <w:t xml:space="preserve">Kees asked the participants if they want to receive the reports/minutes in a printed form or circulating it through email. </w:t>
      </w:r>
      <w:r w:rsidRPr="00D52D49">
        <w:rPr>
          <w:b/>
        </w:rPr>
        <w:t xml:space="preserve">They agreed </w:t>
      </w:r>
      <w:r w:rsidR="00D52D49">
        <w:rPr>
          <w:b/>
        </w:rPr>
        <w:t>to receive report through email.</w:t>
      </w:r>
    </w:p>
    <w:p w:rsidR="00ED108A" w:rsidRPr="00D52D49" w:rsidRDefault="00ED108A" w:rsidP="00D52D49">
      <w:pPr>
        <w:pStyle w:val="ListParagraph"/>
        <w:numPr>
          <w:ilvl w:val="0"/>
          <w:numId w:val="3"/>
        </w:numPr>
        <w:ind w:left="1080"/>
        <w:rPr>
          <w:b/>
        </w:rPr>
      </w:pPr>
      <w:r>
        <w:t>Kees found out that</w:t>
      </w:r>
      <w:r w:rsidR="006B2D12">
        <w:t xml:space="preserve"> since January from this year </w:t>
      </w:r>
      <w:r>
        <w:t>he is</w:t>
      </w:r>
      <w:r w:rsidR="006B2D12">
        <w:t xml:space="preserve"> not allowed to give </w:t>
      </w:r>
      <w:r>
        <w:t>per diem</w:t>
      </w:r>
      <w:r w:rsidR="00515C6B">
        <w:t xml:space="preserve"> </w:t>
      </w:r>
      <w:r w:rsidR="004F5868">
        <w:t xml:space="preserve">and transport </w:t>
      </w:r>
      <w:r w:rsidR="00BD08CF">
        <w:t xml:space="preserve">allowance for </w:t>
      </w:r>
      <w:r w:rsidR="004F5868">
        <w:t xml:space="preserve">people </w:t>
      </w:r>
      <w:r>
        <w:t>living in Addis.</w:t>
      </w:r>
      <w:r w:rsidR="00BD08CF">
        <w:t xml:space="preserve"> </w:t>
      </w:r>
      <w:r w:rsidR="004F5868" w:rsidRPr="00D52D49">
        <w:rPr>
          <w:b/>
        </w:rPr>
        <w:t>Simon</w:t>
      </w:r>
      <w:r w:rsidR="00D52D49" w:rsidRPr="00D52D49">
        <w:rPr>
          <w:b/>
        </w:rPr>
        <w:t xml:space="preserve"> indicated that he was not aware of </w:t>
      </w:r>
      <w:r w:rsidR="00D52D49" w:rsidRPr="00D52D49">
        <w:rPr>
          <w:b/>
        </w:rPr>
        <w:lastRenderedPageBreak/>
        <w:t>this</w:t>
      </w:r>
      <w:r w:rsidR="00BD08CF">
        <w:rPr>
          <w:b/>
        </w:rPr>
        <w:t xml:space="preserve"> problem </w:t>
      </w:r>
      <w:r w:rsidR="00BD08CF" w:rsidRPr="00D52D49">
        <w:rPr>
          <w:b/>
        </w:rPr>
        <w:t>and</w:t>
      </w:r>
      <w:r w:rsidR="00D52D49" w:rsidRPr="00D52D49">
        <w:rPr>
          <w:b/>
        </w:rPr>
        <w:t xml:space="preserve"> </w:t>
      </w:r>
      <w:r w:rsidR="004F5868" w:rsidRPr="00D52D49">
        <w:rPr>
          <w:b/>
        </w:rPr>
        <w:t xml:space="preserve">agreed to </w:t>
      </w:r>
      <w:r w:rsidRPr="00D52D49">
        <w:rPr>
          <w:b/>
        </w:rPr>
        <w:t xml:space="preserve">check and see if there </w:t>
      </w:r>
      <w:r w:rsidR="00176A9E">
        <w:rPr>
          <w:b/>
        </w:rPr>
        <w:t>are</w:t>
      </w:r>
      <w:r w:rsidR="00176A9E" w:rsidRPr="00D52D49">
        <w:rPr>
          <w:b/>
        </w:rPr>
        <w:t xml:space="preserve"> </w:t>
      </w:r>
      <w:r w:rsidRPr="00D52D49">
        <w:rPr>
          <w:b/>
        </w:rPr>
        <w:t xml:space="preserve">some </w:t>
      </w:r>
      <w:r w:rsidR="00BD08CF">
        <w:rPr>
          <w:b/>
        </w:rPr>
        <w:t xml:space="preserve">possibilities </w:t>
      </w:r>
      <w:r w:rsidR="00176A9E">
        <w:rPr>
          <w:b/>
        </w:rPr>
        <w:t>for compensation</w:t>
      </w:r>
      <w:r w:rsidR="004F5868" w:rsidRPr="00D52D49">
        <w:rPr>
          <w:b/>
        </w:rPr>
        <w:t xml:space="preserve"> through I</w:t>
      </w:r>
      <w:r w:rsidRPr="00D52D49">
        <w:rPr>
          <w:b/>
        </w:rPr>
        <w:t>WMI</w:t>
      </w:r>
      <w:r w:rsidR="004F5868" w:rsidRPr="00D52D49">
        <w:rPr>
          <w:b/>
        </w:rPr>
        <w:t xml:space="preserve"> (also needs to be discussed within NBDC).</w:t>
      </w:r>
    </w:p>
    <w:p w:rsidR="006B2D12" w:rsidRDefault="006B2D12" w:rsidP="006B2D12">
      <w:pPr>
        <w:pStyle w:val="ListParagraph"/>
        <w:spacing w:after="0" w:line="240" w:lineRule="auto"/>
      </w:pPr>
    </w:p>
    <w:p w:rsidR="006B2D12" w:rsidRPr="00AE08C5" w:rsidRDefault="006B2D12" w:rsidP="00AE08C5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AE08C5">
        <w:rPr>
          <w:b/>
        </w:rPr>
        <w:t>Review of minutes from the former SC meeting:</w:t>
      </w:r>
    </w:p>
    <w:p w:rsidR="006B2D12" w:rsidRDefault="006B2D12" w:rsidP="006B2D12">
      <w:pPr>
        <w:spacing w:after="0" w:line="240" w:lineRule="auto"/>
        <w:ind w:left="720"/>
      </w:pPr>
    </w:p>
    <w:p w:rsidR="006B2D12" w:rsidRDefault="004F5868" w:rsidP="004F5868">
      <w:pPr>
        <w:spacing w:after="0" w:line="240" w:lineRule="auto"/>
        <w:ind w:left="720"/>
      </w:pPr>
      <w:r>
        <w:t xml:space="preserve">Kees </w:t>
      </w:r>
      <w:r w:rsidR="006B2D12">
        <w:t>went through the minutes of the last SC meeting and it was approved by all. No remarks</w:t>
      </w:r>
      <w:r w:rsidR="00176A9E">
        <w:t xml:space="preserve"> were made by participants in </w:t>
      </w:r>
      <w:r w:rsidR="006B2D12">
        <w:t>terms of what was missing in the minutes.</w:t>
      </w:r>
    </w:p>
    <w:p w:rsidR="006B2D12" w:rsidRDefault="006B2D12" w:rsidP="006B2D12">
      <w:pPr>
        <w:pStyle w:val="ListParagraph"/>
        <w:spacing w:after="0" w:line="240" w:lineRule="auto"/>
      </w:pPr>
    </w:p>
    <w:p w:rsidR="00AE08C5" w:rsidRDefault="00AE08C5" w:rsidP="004F5868">
      <w:pPr>
        <w:ind w:left="720"/>
      </w:pPr>
      <w:r w:rsidRPr="008E6AEC">
        <w:rPr>
          <w:b/>
        </w:rPr>
        <w:t>Kees asked the participants to look</w:t>
      </w:r>
      <w:r w:rsidR="004F5868" w:rsidRPr="008E6AEC">
        <w:rPr>
          <w:b/>
        </w:rPr>
        <w:t xml:space="preserve"> through the </w:t>
      </w:r>
      <w:r w:rsidR="00BD08CF">
        <w:rPr>
          <w:b/>
        </w:rPr>
        <w:t>d</w:t>
      </w:r>
      <w:r w:rsidR="00176A9E">
        <w:rPr>
          <w:b/>
        </w:rPr>
        <w:t>r</w:t>
      </w:r>
      <w:r w:rsidR="00BD08CF">
        <w:rPr>
          <w:b/>
        </w:rPr>
        <w:t xml:space="preserve">aft </w:t>
      </w:r>
      <w:r w:rsidR="004F5868" w:rsidRPr="008E6AEC">
        <w:rPr>
          <w:b/>
        </w:rPr>
        <w:t xml:space="preserve">terms of reference (TOR) </w:t>
      </w:r>
      <w:r w:rsidRPr="008E6AEC">
        <w:rPr>
          <w:b/>
        </w:rPr>
        <w:t xml:space="preserve">and give their </w:t>
      </w:r>
      <w:r w:rsidR="004F5868" w:rsidRPr="008E6AEC">
        <w:rPr>
          <w:b/>
        </w:rPr>
        <w:t xml:space="preserve">feedback in </w:t>
      </w:r>
      <w:r w:rsidRPr="008E6AEC">
        <w:rPr>
          <w:b/>
        </w:rPr>
        <w:t>two weeks</w:t>
      </w:r>
      <w:r w:rsidR="00176A9E">
        <w:rPr>
          <w:b/>
        </w:rPr>
        <w:t>’</w:t>
      </w:r>
      <w:r w:rsidRPr="008E6AEC">
        <w:rPr>
          <w:b/>
        </w:rPr>
        <w:t xml:space="preserve"> time</w:t>
      </w:r>
      <w:r w:rsidR="004F5868">
        <w:t xml:space="preserve">; after integrating feedback the TOR </w:t>
      </w:r>
      <w:r>
        <w:t>can</w:t>
      </w:r>
      <w:r w:rsidR="00BD08CF">
        <w:t xml:space="preserve"> </w:t>
      </w:r>
      <w:r w:rsidR="00AA12DD">
        <w:t xml:space="preserve">be </w:t>
      </w:r>
      <w:r w:rsidR="004F5868">
        <w:t>considered final</w:t>
      </w:r>
      <w:r w:rsidR="00AA12DD">
        <w:t xml:space="preserve"> for the platform in its current form</w:t>
      </w:r>
      <w:r>
        <w:t>.</w:t>
      </w:r>
    </w:p>
    <w:p w:rsidR="00C47491" w:rsidRPr="00AE08C5" w:rsidRDefault="00AE08C5" w:rsidP="00AE08C5">
      <w:pPr>
        <w:pStyle w:val="ListParagraph"/>
        <w:numPr>
          <w:ilvl w:val="0"/>
          <w:numId w:val="10"/>
        </w:numPr>
        <w:rPr>
          <w:b/>
        </w:rPr>
      </w:pPr>
      <w:r w:rsidRPr="00AE08C5">
        <w:rPr>
          <w:b/>
        </w:rPr>
        <w:t xml:space="preserve">Reflection </w:t>
      </w:r>
      <w:r w:rsidR="00AA12DD">
        <w:rPr>
          <w:b/>
        </w:rPr>
        <w:t>on</w:t>
      </w:r>
      <w:r w:rsidRPr="00AE08C5">
        <w:rPr>
          <w:b/>
        </w:rPr>
        <w:t xml:space="preserve"> N</w:t>
      </w:r>
      <w:r w:rsidR="00C47491" w:rsidRPr="00AE08C5">
        <w:rPr>
          <w:b/>
        </w:rPr>
        <w:t xml:space="preserve">ational </w:t>
      </w:r>
      <w:r w:rsidRPr="00AE08C5">
        <w:rPr>
          <w:b/>
        </w:rPr>
        <w:t>Platform M</w:t>
      </w:r>
      <w:r w:rsidR="00C47491" w:rsidRPr="00AE08C5">
        <w:rPr>
          <w:b/>
        </w:rPr>
        <w:t>eeting</w:t>
      </w:r>
    </w:p>
    <w:p w:rsidR="00DB1C22" w:rsidRPr="00DB1C22" w:rsidRDefault="00DB1C22" w:rsidP="00DB1C22">
      <w:pPr>
        <w:ind w:left="720"/>
        <w:rPr>
          <w:b/>
        </w:rPr>
      </w:pPr>
      <w:r w:rsidRPr="00DB1C22">
        <w:rPr>
          <w:b/>
        </w:rPr>
        <w:t>Reports from NP meetings</w:t>
      </w:r>
    </w:p>
    <w:p w:rsidR="00C47491" w:rsidRDefault="004F5868" w:rsidP="00C47491">
      <w:pPr>
        <w:pStyle w:val="ListParagraph"/>
        <w:numPr>
          <w:ilvl w:val="0"/>
          <w:numId w:val="4"/>
        </w:numPr>
      </w:pPr>
      <w:r>
        <w:t xml:space="preserve">Kees first pointed </w:t>
      </w:r>
      <w:r w:rsidR="00BD08CF">
        <w:t xml:space="preserve">out </w:t>
      </w:r>
      <w:r w:rsidR="00176A9E">
        <w:t xml:space="preserve">on </w:t>
      </w:r>
      <w:r>
        <w:t>the output</w:t>
      </w:r>
      <w:r w:rsidR="00BD08CF">
        <w:t xml:space="preserve"> of</w:t>
      </w:r>
      <w:r w:rsidR="00176A9E">
        <w:t xml:space="preserve"> </w:t>
      </w:r>
      <w:r>
        <w:t>the 3</w:t>
      </w:r>
      <w:r w:rsidRPr="004F5868">
        <w:rPr>
          <w:vertAlign w:val="superscript"/>
        </w:rPr>
        <w:t>rd</w:t>
      </w:r>
      <w:r>
        <w:t xml:space="preserve"> National Platform meeting with ICRAF</w:t>
      </w:r>
      <w:r w:rsidR="00176A9E">
        <w:t>; a working docu</w:t>
      </w:r>
      <w:r w:rsidR="00176A9E">
        <w:t>ment</w:t>
      </w:r>
      <w:r w:rsidR="00AA12DD">
        <w:t xml:space="preserve"> </w:t>
      </w:r>
      <w:r w:rsidR="00176A9E">
        <w:t xml:space="preserve">was developed </w:t>
      </w:r>
      <w:r w:rsidR="00AA12DD">
        <w:t xml:space="preserve">which was </w:t>
      </w:r>
      <w:r w:rsidR="00DB1C22">
        <w:t>shared with members</w:t>
      </w:r>
      <w:r>
        <w:t xml:space="preserve">;  </w:t>
      </w:r>
      <w:r w:rsidR="00B823FA">
        <w:t>it is</w:t>
      </w:r>
      <w:r w:rsidR="00DB1C22">
        <w:t xml:space="preserve"> also</w:t>
      </w:r>
      <w:r w:rsidR="00B823FA">
        <w:t xml:space="preserve"> </w:t>
      </w:r>
      <w:r w:rsidR="00BD08CF">
        <w:t xml:space="preserve">available </w:t>
      </w:r>
      <w:r w:rsidR="00B823FA">
        <w:t>on the internet and shared with</w:t>
      </w:r>
      <w:r w:rsidR="00DB1C22">
        <w:t xml:space="preserve"> others</w:t>
      </w:r>
    </w:p>
    <w:p w:rsidR="00B823FA" w:rsidRDefault="00B823FA" w:rsidP="00DB1C22">
      <w:pPr>
        <w:pStyle w:val="ListParagraph"/>
        <w:numPr>
          <w:ilvl w:val="0"/>
          <w:numId w:val="4"/>
        </w:numPr>
      </w:pPr>
      <w:r>
        <w:t>In</w:t>
      </w:r>
      <w:r w:rsidR="00176A9E">
        <w:t xml:space="preserve"> </w:t>
      </w:r>
      <w:r w:rsidR="00AA12DD">
        <w:t>terms of the</w:t>
      </w:r>
      <w:r>
        <w:t xml:space="preserve"> NP with </w:t>
      </w:r>
      <w:r w:rsidR="00AA12DD">
        <w:t xml:space="preserve">the </w:t>
      </w:r>
      <w:r>
        <w:t>NBD</w:t>
      </w:r>
      <w:r w:rsidR="00DB1C22">
        <w:t>C there were some discussion</w:t>
      </w:r>
      <w:r w:rsidR="00AA12DD">
        <w:t>s</w:t>
      </w:r>
      <w:r w:rsidR="00DB1C22">
        <w:t xml:space="preserve"> within NBDC whether to </w:t>
      </w:r>
      <w:r w:rsidR="00AA12DD">
        <w:t>develop a report or a 2 pager</w:t>
      </w:r>
      <w:r w:rsidR="00176A9E">
        <w:t xml:space="preserve"> brief</w:t>
      </w:r>
      <w:r w:rsidR="00AA12DD">
        <w:t xml:space="preserve">; </w:t>
      </w:r>
      <w:r w:rsidR="00DB1C22">
        <w:t xml:space="preserve">it is agreed to make </w:t>
      </w:r>
      <w:r w:rsidR="00176A9E">
        <w:t xml:space="preserve">a short </w:t>
      </w:r>
      <w:r w:rsidR="00AE08C5">
        <w:t>report</w:t>
      </w:r>
      <w:r w:rsidR="00DB1C22">
        <w:t>.</w:t>
      </w:r>
    </w:p>
    <w:p w:rsidR="00A5208C" w:rsidRDefault="00DB1C22" w:rsidP="00A5208C">
      <w:pPr>
        <w:spacing w:after="0" w:line="240" w:lineRule="auto"/>
        <w:ind w:firstLine="720"/>
        <w:rPr>
          <w:b/>
        </w:rPr>
      </w:pPr>
      <w:r>
        <w:rPr>
          <w:b/>
        </w:rPr>
        <w:t>Reflection</w:t>
      </w:r>
    </w:p>
    <w:p w:rsidR="00AA12DD" w:rsidRPr="00F269BA" w:rsidRDefault="00AA12DD" w:rsidP="00A5208C">
      <w:pPr>
        <w:spacing w:after="0" w:line="240" w:lineRule="auto"/>
        <w:ind w:firstLine="720"/>
        <w:rPr>
          <w:b/>
        </w:rPr>
      </w:pPr>
    </w:p>
    <w:p w:rsidR="00D52D49" w:rsidRDefault="00A5208C" w:rsidP="00D52D49">
      <w:pPr>
        <w:rPr>
          <w:b/>
        </w:rPr>
      </w:pPr>
      <w:r>
        <w:tab/>
      </w:r>
      <w:r w:rsidRPr="00763F9F">
        <w:rPr>
          <w:b/>
        </w:rPr>
        <w:t xml:space="preserve">Simon  </w:t>
      </w:r>
    </w:p>
    <w:p w:rsidR="00B823FA" w:rsidRPr="00D52D49" w:rsidRDefault="00B823FA" w:rsidP="00D52D49">
      <w:pPr>
        <w:ind w:left="720"/>
        <w:rPr>
          <w:b/>
        </w:rPr>
      </w:pPr>
      <w:r>
        <w:t xml:space="preserve">To </w:t>
      </w:r>
      <w:r w:rsidR="00AA12DD">
        <w:t xml:space="preserve">have </w:t>
      </w:r>
      <w:r>
        <w:t>influence</w:t>
      </w:r>
      <w:r w:rsidR="00AA12DD">
        <w:t xml:space="preserve">, </w:t>
      </w:r>
      <w:r>
        <w:t>we need t</w:t>
      </w:r>
      <w:r w:rsidR="00AA12DD">
        <w:t>o have one message (</w:t>
      </w:r>
      <w:r>
        <w:t xml:space="preserve">what are </w:t>
      </w:r>
      <w:r w:rsidR="00AA12DD">
        <w:t xml:space="preserve">the </w:t>
      </w:r>
      <w:r>
        <w:t xml:space="preserve">messages and </w:t>
      </w:r>
      <w:r w:rsidR="00A5208C">
        <w:t xml:space="preserve">evidence </w:t>
      </w:r>
      <w:r>
        <w:t xml:space="preserve">to </w:t>
      </w:r>
      <w:r w:rsidR="00AA12DD">
        <w:t xml:space="preserve">be </w:t>
      </w:r>
      <w:r w:rsidR="00D52D49">
        <w:t>sent</w:t>
      </w:r>
      <w:r>
        <w:t xml:space="preserve"> to </w:t>
      </w:r>
      <w:r w:rsidR="00AA12DD">
        <w:t>the policy maker)</w:t>
      </w:r>
      <w:r w:rsidR="00D52D49">
        <w:t xml:space="preserve">. </w:t>
      </w:r>
      <w:r>
        <w:t>Are th</w:t>
      </w:r>
      <w:r w:rsidR="00AA12DD">
        <w:t>e</w:t>
      </w:r>
      <w:r>
        <w:t xml:space="preserve"> messages right</w:t>
      </w:r>
      <w:r w:rsidR="00AA12DD">
        <w:t xml:space="preserve"> in terms of </w:t>
      </w:r>
      <w:r>
        <w:t>phrasing to people what we are doing</w:t>
      </w:r>
      <w:r w:rsidR="00D52D49">
        <w:t xml:space="preserve">? </w:t>
      </w:r>
      <w:r>
        <w:t>Are they vague or generic what NBDC is</w:t>
      </w:r>
      <w:r w:rsidR="00AA12DD">
        <w:t xml:space="preserve">; do </w:t>
      </w:r>
      <w:r>
        <w:t xml:space="preserve">other </w:t>
      </w:r>
      <w:r w:rsidR="00AA12DD">
        <w:t>organization understand</w:t>
      </w:r>
      <w:r>
        <w:t>?</w:t>
      </w:r>
      <w:r w:rsidR="00176A9E">
        <w:t xml:space="preserve"> </w:t>
      </w:r>
      <w:r w:rsidR="00AA12DD">
        <w:t xml:space="preserve">I found the national platform </w:t>
      </w:r>
      <w:r w:rsidR="00163C4B">
        <w:t xml:space="preserve">with the NBDC very </w:t>
      </w:r>
      <w:r w:rsidR="00AA12DD">
        <w:t>useful to identify and validate evidence based messages</w:t>
      </w:r>
    </w:p>
    <w:p w:rsidR="00D52D49" w:rsidRDefault="00A5208C" w:rsidP="00D52D49">
      <w:pPr>
        <w:ind w:firstLine="720"/>
        <w:rPr>
          <w:b/>
        </w:rPr>
      </w:pPr>
      <w:r w:rsidRPr="008C7807">
        <w:rPr>
          <w:b/>
        </w:rPr>
        <w:t>Kees</w:t>
      </w:r>
    </w:p>
    <w:p w:rsidR="00C350F1" w:rsidRPr="00D52D49" w:rsidRDefault="00163C4B" w:rsidP="00D52D49">
      <w:pPr>
        <w:ind w:left="720"/>
        <w:rPr>
          <w:b/>
        </w:rPr>
      </w:pPr>
      <w:r>
        <w:t>My question to you all is about the process we are following for national platform meetings at the moment. After the 2</w:t>
      </w:r>
      <w:r w:rsidRPr="00D52D49">
        <w:rPr>
          <w:vertAlign w:val="superscript"/>
        </w:rPr>
        <w:t>nd</w:t>
      </w:r>
      <w:r>
        <w:t xml:space="preserve"> platform meeting, we decided to work with other organization to organize shared events, partly due to resource constraints, but also to ensure that we have a thematic focus during the platform meetings, which is relevant at the moment of conducting it. Hence, we </w:t>
      </w:r>
      <w:r w:rsidR="00AA12DD">
        <w:t xml:space="preserve">had a </w:t>
      </w:r>
      <w:r>
        <w:t>3</w:t>
      </w:r>
      <w:r w:rsidRPr="00D52D49">
        <w:rPr>
          <w:vertAlign w:val="superscript"/>
        </w:rPr>
        <w:t>rd</w:t>
      </w:r>
      <w:r w:rsidR="00AA12DD">
        <w:t>national platform event with ICRAF</w:t>
      </w:r>
      <w:r>
        <w:t xml:space="preserve"> in July 2012;</w:t>
      </w:r>
      <w:r w:rsidR="00176A9E">
        <w:t xml:space="preserve"> </w:t>
      </w:r>
      <w:r>
        <w:t>was</w:t>
      </w:r>
      <w:r w:rsidR="00B823FA">
        <w:t xml:space="preserve"> that a good way of sharing and w</w:t>
      </w:r>
      <w:r w:rsidR="00C350F1">
        <w:t>orking with other organization</w:t>
      </w:r>
      <w:r w:rsidR="00AA12DD">
        <w:t>s?</w:t>
      </w:r>
      <w:r w:rsidR="00176A9E">
        <w:t xml:space="preserve"> </w:t>
      </w:r>
      <w:r w:rsidR="00AA12DD">
        <w:t xml:space="preserve">I thought that the </w:t>
      </w:r>
      <w:r w:rsidR="00C350F1">
        <w:t xml:space="preserve">content was very good, </w:t>
      </w:r>
      <w:r>
        <w:t xml:space="preserve">with the aim to produce some </w:t>
      </w:r>
      <w:r w:rsidR="00176A9E">
        <w:t>lessons learned and recommendations</w:t>
      </w:r>
      <w:r>
        <w:t>, although I found the format not very attractive, many power-points and very traditional ‘scientific’ format. A similar process was followed during the 4th national platform meeting with the NBDC.</w:t>
      </w:r>
    </w:p>
    <w:p w:rsidR="00B823FA" w:rsidRDefault="00DB1C22" w:rsidP="00B823FA">
      <w:r>
        <w:tab/>
      </w:r>
      <w:proofErr w:type="spellStart"/>
      <w:r>
        <w:rPr>
          <w:b/>
        </w:rPr>
        <w:t>Bet</w:t>
      </w:r>
      <w:r w:rsidR="00C350F1" w:rsidRPr="008C7807">
        <w:rPr>
          <w:b/>
        </w:rPr>
        <w:t>ru</w:t>
      </w:r>
      <w:proofErr w:type="spellEnd"/>
    </w:p>
    <w:p w:rsidR="00B823FA" w:rsidRDefault="00C350F1" w:rsidP="00D52D49">
      <w:pPr>
        <w:ind w:left="720"/>
      </w:pPr>
      <w:r>
        <w:lastRenderedPageBreak/>
        <w:t>There</w:t>
      </w:r>
      <w:r w:rsidR="00163C4B">
        <w:t xml:space="preserve"> were </w:t>
      </w:r>
      <w:r w:rsidR="00B823FA">
        <w:t>important technological and technical message</w:t>
      </w:r>
      <w:r w:rsidR="00163C4B">
        <w:t>s during the event with ICRAF; the presenters were</w:t>
      </w:r>
      <w:r w:rsidR="00B823FA">
        <w:t xml:space="preserve"> quite professional in the </w:t>
      </w:r>
      <w:r>
        <w:t>field</w:t>
      </w:r>
      <w:r w:rsidR="00B823FA">
        <w:t>. They brought important issue</w:t>
      </w:r>
      <w:r w:rsidR="00163C4B">
        <w:t>s forward</w:t>
      </w:r>
      <w:r w:rsidR="00B823FA">
        <w:t xml:space="preserve"> in </w:t>
      </w:r>
      <w:r w:rsidR="00163C4B">
        <w:t xml:space="preserve">the field of natural resource management. </w:t>
      </w:r>
    </w:p>
    <w:p w:rsidR="00C47613" w:rsidRDefault="00C47613" w:rsidP="00DB1C22">
      <w:pPr>
        <w:ind w:firstLine="720"/>
      </w:pPr>
      <w:proofErr w:type="spellStart"/>
      <w:r w:rsidRPr="008C7807">
        <w:rPr>
          <w:b/>
        </w:rPr>
        <w:t>Dejene</w:t>
      </w:r>
      <w:proofErr w:type="spellEnd"/>
    </w:p>
    <w:p w:rsidR="00C47613" w:rsidRDefault="00C47613" w:rsidP="00D52D49">
      <w:pPr>
        <w:ind w:left="720"/>
      </w:pPr>
      <w:r>
        <w:t>I hope there is always comparative advantage</w:t>
      </w:r>
      <w:r w:rsidR="00163C4B">
        <w:t xml:space="preserve"> of the national platform; the </w:t>
      </w:r>
      <w:r>
        <w:t xml:space="preserve">NBDC </w:t>
      </w:r>
      <w:r w:rsidR="00163C4B">
        <w:t>should</w:t>
      </w:r>
      <w:r>
        <w:t xml:space="preserve"> address </w:t>
      </w:r>
      <w:r w:rsidR="00C350F1">
        <w:t>this issue in its framework</w:t>
      </w:r>
      <w:r w:rsidR="00D52D49">
        <w:t xml:space="preserve">.  </w:t>
      </w:r>
      <w:r>
        <w:t xml:space="preserve">I </w:t>
      </w:r>
      <w:r w:rsidR="00C350F1">
        <w:t xml:space="preserve">am always </w:t>
      </w:r>
      <w:r w:rsidR="00005A74">
        <w:t>wondering</w:t>
      </w:r>
      <w:r w:rsidR="00163C4B">
        <w:t xml:space="preserve"> what happens</w:t>
      </w:r>
      <w:r>
        <w:t xml:space="preserve"> after the workshop, you keep on meeting after meeting </w:t>
      </w:r>
      <w:r w:rsidR="00163C4B">
        <w:t>and what is the outcome</w:t>
      </w:r>
      <w:r w:rsidR="00005A74">
        <w:t>?</w:t>
      </w:r>
      <w:r w:rsidR="00176A9E">
        <w:t xml:space="preserve"> </w:t>
      </w:r>
      <w:r>
        <w:t xml:space="preserve">It should have a follow up </w:t>
      </w:r>
      <w:r w:rsidR="00C350F1">
        <w:t xml:space="preserve">method with </w:t>
      </w:r>
      <w:r w:rsidR="007960A8">
        <w:t>continuous</w:t>
      </w:r>
      <w:r w:rsidR="00163C4B">
        <w:t xml:space="preserve"> feedback</w:t>
      </w:r>
      <w:r w:rsidR="00D52D49">
        <w:t xml:space="preserve">. </w:t>
      </w:r>
      <w:r w:rsidR="007960A8">
        <w:t>W</w:t>
      </w:r>
      <w:r>
        <w:t>e need to have deliverables, and the momentum to continue</w:t>
      </w:r>
      <w:r w:rsidR="00D52D49">
        <w:t xml:space="preserve">.  </w:t>
      </w:r>
      <w:r>
        <w:t xml:space="preserve">We </w:t>
      </w:r>
      <w:r w:rsidR="00163C4B">
        <w:t>should be able to benefit</w:t>
      </w:r>
      <w:r w:rsidR="007960A8">
        <w:t xml:space="preserve"> from the bigger picture and scale it up</w:t>
      </w:r>
    </w:p>
    <w:p w:rsidR="007960A8" w:rsidRDefault="007960A8" w:rsidP="00DB1C22">
      <w:pPr>
        <w:ind w:firstLine="720"/>
      </w:pPr>
      <w:r w:rsidRPr="008C7807">
        <w:rPr>
          <w:b/>
        </w:rPr>
        <w:t>Simon</w:t>
      </w:r>
    </w:p>
    <w:p w:rsidR="00786F46" w:rsidRDefault="00D52D49" w:rsidP="00D52D49">
      <w:pPr>
        <w:ind w:left="720"/>
      </w:pPr>
      <w:r>
        <w:t>So, h</w:t>
      </w:r>
      <w:r w:rsidR="008571F3">
        <w:t>ow</w:t>
      </w:r>
      <w:r w:rsidR="00DB1C22">
        <w:t xml:space="preserve"> can we take </w:t>
      </w:r>
      <w:r w:rsidR="008571F3">
        <w:t>this</w:t>
      </w:r>
      <w:r w:rsidR="00DB1C22">
        <w:t xml:space="preserve"> up</w:t>
      </w:r>
      <w:r w:rsidR="007960A8">
        <w:t xml:space="preserve">? </w:t>
      </w:r>
      <w:r w:rsidR="00C47613">
        <w:t xml:space="preserve">All </w:t>
      </w:r>
      <w:r w:rsidR="007960A8">
        <w:t>the message</w:t>
      </w:r>
      <w:r>
        <w:t>s</w:t>
      </w:r>
      <w:r w:rsidR="007960A8">
        <w:t xml:space="preserve"> on </w:t>
      </w:r>
      <w:r w:rsidR="00163C4B">
        <w:t>these</w:t>
      </w:r>
      <w:r w:rsidR="00C47613">
        <w:t xml:space="preserve"> pages</w:t>
      </w:r>
      <w:r w:rsidR="00163C4B">
        <w:t xml:space="preserve"> (NBDC key messages document)</w:t>
      </w:r>
      <w:r w:rsidR="00C47613">
        <w:t xml:space="preserve">, </w:t>
      </w:r>
      <w:r w:rsidR="007960A8">
        <w:t>will</w:t>
      </w:r>
      <w:r w:rsidR="00C47613">
        <w:t xml:space="preserve"> feed in to the draft extension </w:t>
      </w:r>
      <w:r w:rsidR="00A663AE">
        <w:t xml:space="preserve">strategy </w:t>
      </w:r>
      <w:r w:rsidR="00C47613">
        <w:t>document (the agriculture extension)</w:t>
      </w:r>
      <w:r>
        <w:t xml:space="preserve">. </w:t>
      </w:r>
      <w:r w:rsidR="00786F46">
        <w:t>This is the bigger picture to influence</w:t>
      </w:r>
      <w:r w:rsidR="00A663AE">
        <w:t xml:space="preserve"> </w:t>
      </w:r>
      <w:r w:rsidR="00176A9E">
        <w:t>agricultural</w:t>
      </w:r>
      <w:r w:rsidR="00A663AE">
        <w:t xml:space="preserve"> policy and strategy at national level.</w:t>
      </w:r>
    </w:p>
    <w:p w:rsidR="00786F46" w:rsidRDefault="00C47613" w:rsidP="00DB1C22">
      <w:pPr>
        <w:ind w:firstLine="720"/>
      </w:pPr>
      <w:r w:rsidRPr="008C7807">
        <w:rPr>
          <w:b/>
        </w:rPr>
        <w:t>Belay</w:t>
      </w:r>
    </w:p>
    <w:p w:rsidR="00DB1C22" w:rsidRDefault="00C46DB8" w:rsidP="00D52D49">
      <w:pPr>
        <w:ind w:left="720"/>
      </w:pPr>
      <w:r>
        <w:t>Do</w:t>
      </w:r>
      <w:r w:rsidR="00C47613">
        <w:t xml:space="preserve"> we want to make presentation to SLM technical committee or ask members </w:t>
      </w:r>
      <w:r w:rsidR="00163C4B">
        <w:t>of this group to take it forwards?</w:t>
      </w:r>
    </w:p>
    <w:p w:rsidR="00C46DB8" w:rsidRPr="00DB1C22" w:rsidRDefault="00C46DB8" w:rsidP="00DB1C22">
      <w:pPr>
        <w:ind w:firstLine="720"/>
        <w:rPr>
          <w:b/>
        </w:rPr>
      </w:pPr>
      <w:proofErr w:type="spellStart"/>
      <w:r w:rsidRPr="00DB1C22">
        <w:rPr>
          <w:b/>
        </w:rPr>
        <w:t>Dejene</w:t>
      </w:r>
      <w:proofErr w:type="spellEnd"/>
      <w:r w:rsidRPr="00DB1C22">
        <w:rPr>
          <w:b/>
        </w:rPr>
        <w:t xml:space="preserve"> </w:t>
      </w:r>
    </w:p>
    <w:p w:rsidR="00C47613" w:rsidRDefault="00C47613" w:rsidP="00D52D49">
      <w:pPr>
        <w:ind w:left="720"/>
      </w:pPr>
      <w:r>
        <w:t xml:space="preserve">There was </w:t>
      </w:r>
      <w:r w:rsidR="00163C4B">
        <w:t xml:space="preserve">a </w:t>
      </w:r>
      <w:r>
        <w:t>workshop on SLM harmonization b/n SLM programs</w:t>
      </w:r>
      <w:r w:rsidR="00163C4B">
        <w:t xml:space="preserve"> in </w:t>
      </w:r>
      <w:proofErr w:type="spellStart"/>
      <w:r w:rsidR="00163C4B">
        <w:t>Nazre</w:t>
      </w:r>
      <w:r w:rsidR="00A663AE">
        <w:t>h</w:t>
      </w:r>
      <w:r w:rsidR="00163C4B">
        <w:t>t</w:t>
      </w:r>
      <w:proofErr w:type="spellEnd"/>
      <w:r>
        <w:t xml:space="preserve">…the proceedings </w:t>
      </w:r>
      <w:r w:rsidR="00163C4B">
        <w:t xml:space="preserve">are </w:t>
      </w:r>
      <w:r>
        <w:t xml:space="preserve">not developed yet </w:t>
      </w:r>
    </w:p>
    <w:p w:rsidR="00C46DB8" w:rsidRPr="006252DF" w:rsidRDefault="00C46DB8" w:rsidP="00DB1C22">
      <w:pPr>
        <w:ind w:firstLine="720"/>
        <w:rPr>
          <w:b/>
        </w:rPr>
      </w:pPr>
      <w:r w:rsidRPr="006252DF">
        <w:rPr>
          <w:b/>
        </w:rPr>
        <w:t>Belay</w:t>
      </w:r>
    </w:p>
    <w:p w:rsidR="00C47613" w:rsidRDefault="00C47613" w:rsidP="00D52D49">
      <w:pPr>
        <w:ind w:left="720"/>
      </w:pPr>
      <w:r>
        <w:t xml:space="preserve">I knew about the meeting but </w:t>
      </w:r>
      <w:r w:rsidR="00163C4B">
        <w:t xml:space="preserve">it </w:t>
      </w:r>
      <w:r>
        <w:t>overlap</w:t>
      </w:r>
      <w:r w:rsidR="00163C4B">
        <w:t>ped</w:t>
      </w:r>
      <w:r w:rsidR="00884633">
        <w:t xml:space="preserve"> with our meeting</w:t>
      </w:r>
      <w:r w:rsidR="00D52D49">
        <w:t xml:space="preserve">. </w:t>
      </w:r>
      <w:r>
        <w:t xml:space="preserve">This meeting </w:t>
      </w:r>
      <w:r w:rsidR="00163C4B">
        <w:t>on</w:t>
      </w:r>
      <w:r w:rsidR="00A663AE">
        <w:t xml:space="preserve"> </w:t>
      </w:r>
      <w:r>
        <w:t xml:space="preserve">harmonization of </w:t>
      </w:r>
      <w:r>
        <w:t xml:space="preserve">SLM programs </w:t>
      </w:r>
      <w:r w:rsidR="00163C4B">
        <w:t xml:space="preserve">is an important meeting; </w:t>
      </w:r>
      <w:r w:rsidR="008E6AEC">
        <w:rPr>
          <w:b/>
        </w:rPr>
        <w:t>Belay</w:t>
      </w:r>
      <w:r w:rsidR="00163C4B" w:rsidRPr="00D52D49">
        <w:rPr>
          <w:b/>
        </w:rPr>
        <w:t xml:space="preserve"> will follow up with </w:t>
      </w:r>
      <w:r w:rsidRPr="00D52D49">
        <w:rPr>
          <w:b/>
        </w:rPr>
        <w:t>Melaku</w:t>
      </w:r>
      <w:r w:rsidR="00D52D49">
        <w:t>.</w:t>
      </w:r>
    </w:p>
    <w:p w:rsidR="00437264" w:rsidRPr="006252DF" w:rsidRDefault="00C47613" w:rsidP="00DB1C22">
      <w:pPr>
        <w:ind w:firstLine="720"/>
        <w:rPr>
          <w:b/>
        </w:rPr>
      </w:pPr>
      <w:r w:rsidRPr="006252DF">
        <w:rPr>
          <w:b/>
        </w:rPr>
        <w:t xml:space="preserve">Kees </w:t>
      </w:r>
    </w:p>
    <w:p w:rsidR="00C47613" w:rsidRPr="00D52D49" w:rsidRDefault="00884633" w:rsidP="00D52D49">
      <w:pPr>
        <w:ind w:left="720"/>
        <w:rPr>
          <w:b/>
        </w:rPr>
      </w:pPr>
      <w:r>
        <w:t xml:space="preserve">The </w:t>
      </w:r>
      <w:r w:rsidR="00C47613">
        <w:t xml:space="preserve">document </w:t>
      </w:r>
      <w:r w:rsidR="002F64AF">
        <w:t>that resulted out of the 4</w:t>
      </w:r>
      <w:r w:rsidR="002F64AF" w:rsidRPr="00D52D49">
        <w:rPr>
          <w:vertAlign w:val="superscript"/>
        </w:rPr>
        <w:t>th</w:t>
      </w:r>
      <w:r w:rsidR="002F64AF">
        <w:t xml:space="preserve"> national platform meeting </w:t>
      </w:r>
      <w:r w:rsidR="00C47613">
        <w:t>is about</w:t>
      </w:r>
      <w:r w:rsidR="002F64AF">
        <w:t xml:space="preserve"> the NBDC</w:t>
      </w:r>
      <w:r w:rsidR="00C47613">
        <w:t xml:space="preserve"> key messages</w:t>
      </w:r>
      <w:r w:rsidR="002F64AF">
        <w:t>, resulting out of the NBDC program and validated during the meeting</w:t>
      </w:r>
      <w:r w:rsidR="00D52D49">
        <w:t xml:space="preserve">. </w:t>
      </w:r>
      <w:r w:rsidR="00437264">
        <w:t>D</w:t>
      </w:r>
      <w:r w:rsidR="00DB1C22">
        <w:t>oug Merrey</w:t>
      </w:r>
      <w:r w:rsidR="00D52D49">
        <w:t xml:space="preserve"> </w:t>
      </w:r>
      <w:r w:rsidR="00D52D49">
        <w:t>has integrated</w:t>
      </w:r>
      <w:r w:rsidR="00C47613">
        <w:t xml:space="preserve"> all comments and shared </w:t>
      </w:r>
      <w:r w:rsidR="002F64AF">
        <w:t xml:space="preserve">the document </w:t>
      </w:r>
      <w:r w:rsidR="00C47613">
        <w:t xml:space="preserve">with </w:t>
      </w:r>
      <w:r w:rsidR="00176A9E">
        <w:t>selected</w:t>
      </w:r>
      <w:r w:rsidR="002F64AF">
        <w:t xml:space="preserve"> key people </w:t>
      </w:r>
      <w:r w:rsidR="00C47613">
        <w:t xml:space="preserve">but </w:t>
      </w:r>
      <w:r w:rsidR="002F64AF">
        <w:t>so far, we</w:t>
      </w:r>
      <w:r w:rsidR="00C47613">
        <w:t xml:space="preserve"> didn’t get any </w:t>
      </w:r>
      <w:r w:rsidR="00437264">
        <w:t>response</w:t>
      </w:r>
      <w:r w:rsidR="00D52D49">
        <w:t xml:space="preserve">. </w:t>
      </w:r>
      <w:r w:rsidR="00D52D49" w:rsidRPr="00D52D49">
        <w:rPr>
          <w:b/>
        </w:rPr>
        <w:t xml:space="preserve">SC members are requested to have a </w:t>
      </w:r>
      <w:r w:rsidR="00C47613" w:rsidRPr="00D52D49">
        <w:rPr>
          <w:b/>
        </w:rPr>
        <w:t>l</w:t>
      </w:r>
      <w:r w:rsidR="002F64AF" w:rsidRPr="00D52D49">
        <w:rPr>
          <w:b/>
        </w:rPr>
        <w:t xml:space="preserve">ook at it and send it to Simon or me, so that we can </w:t>
      </w:r>
      <w:r w:rsidR="00C47613" w:rsidRPr="00D52D49">
        <w:rPr>
          <w:b/>
        </w:rPr>
        <w:t>sha</w:t>
      </w:r>
      <w:r w:rsidR="00C47613">
        <w:t xml:space="preserve">re </w:t>
      </w:r>
      <w:r w:rsidR="002F64AF" w:rsidRPr="00D52D49">
        <w:rPr>
          <w:b/>
        </w:rPr>
        <w:t xml:space="preserve">it </w:t>
      </w:r>
      <w:r w:rsidR="00C47613" w:rsidRPr="00D52D49">
        <w:rPr>
          <w:b/>
        </w:rPr>
        <w:t xml:space="preserve">with </w:t>
      </w:r>
      <w:r w:rsidRPr="00D52D49">
        <w:rPr>
          <w:b/>
        </w:rPr>
        <w:t>D</w:t>
      </w:r>
      <w:r w:rsidR="00DB1C22" w:rsidRPr="00D52D49">
        <w:rPr>
          <w:b/>
        </w:rPr>
        <w:t>oug Merrey</w:t>
      </w:r>
      <w:r w:rsidR="00C47613" w:rsidRPr="00D52D49">
        <w:rPr>
          <w:b/>
        </w:rPr>
        <w:t xml:space="preserve"> (within the next 10 days)</w:t>
      </w:r>
      <w:r w:rsidR="002F64AF" w:rsidRPr="00D52D49">
        <w:rPr>
          <w:b/>
        </w:rPr>
        <w:t xml:space="preserve">, </w:t>
      </w:r>
      <w:r w:rsidR="00437264" w:rsidRPr="00D52D49">
        <w:rPr>
          <w:b/>
        </w:rPr>
        <w:t xml:space="preserve">which is </w:t>
      </w:r>
      <w:r w:rsidR="002F64AF" w:rsidRPr="00D52D49">
        <w:rPr>
          <w:b/>
        </w:rPr>
        <w:t xml:space="preserve">by the </w:t>
      </w:r>
      <w:r w:rsidR="009B5ED1" w:rsidRPr="00D52D49">
        <w:rPr>
          <w:b/>
        </w:rPr>
        <w:t>6</w:t>
      </w:r>
      <w:r w:rsidR="002F64AF" w:rsidRPr="00D52D49">
        <w:rPr>
          <w:b/>
          <w:vertAlign w:val="superscript"/>
        </w:rPr>
        <w:t>th</w:t>
      </w:r>
      <w:r w:rsidR="002F64AF" w:rsidRPr="00D52D49">
        <w:rPr>
          <w:b/>
        </w:rPr>
        <w:t>of May.</w:t>
      </w:r>
    </w:p>
    <w:p w:rsidR="00C24201" w:rsidRPr="006252DF" w:rsidRDefault="00DB1C22" w:rsidP="00DB1C22">
      <w:pPr>
        <w:ind w:firstLine="720"/>
        <w:rPr>
          <w:b/>
        </w:rPr>
      </w:pPr>
      <w:proofErr w:type="spellStart"/>
      <w:r>
        <w:rPr>
          <w:b/>
        </w:rPr>
        <w:t>Feyera</w:t>
      </w:r>
      <w:proofErr w:type="spellEnd"/>
    </w:p>
    <w:p w:rsidR="009B5ED1" w:rsidRDefault="002F64AF" w:rsidP="00D52D49">
      <w:pPr>
        <w:ind w:left="720"/>
      </w:pPr>
      <w:r>
        <w:t>Y</w:t>
      </w:r>
      <w:r w:rsidR="009B5ED1">
        <w:t>ou</w:t>
      </w:r>
      <w:r>
        <w:t xml:space="preserve"> clearly indicated the proposed next steps; k</w:t>
      </w:r>
      <w:r w:rsidR="009B5ED1">
        <w:t>ey stakehol</w:t>
      </w:r>
      <w:r>
        <w:t xml:space="preserve">ders should take responsibility. How can this </w:t>
      </w:r>
      <w:r w:rsidR="009B5ED1">
        <w:t xml:space="preserve">be </w:t>
      </w:r>
      <w:r w:rsidR="00C24201">
        <w:t>defined</w:t>
      </w:r>
      <w:r w:rsidR="00176A9E">
        <w:t xml:space="preserve"> </w:t>
      </w:r>
      <w:r>
        <w:t xml:space="preserve">more </w:t>
      </w:r>
      <w:r w:rsidR="00C24201">
        <w:t>clearly</w:t>
      </w:r>
      <w:r w:rsidR="00176A9E">
        <w:t xml:space="preserve"> </w:t>
      </w:r>
      <w:r>
        <w:t xml:space="preserve">among </w:t>
      </w:r>
      <w:r w:rsidR="009B5ED1">
        <w:t>governmen</w:t>
      </w:r>
      <w:r>
        <w:t>t partners and stakeholders</w:t>
      </w:r>
      <w:r w:rsidR="009B5ED1">
        <w:t>, defining the responsibility role, resource</w:t>
      </w:r>
      <w:r>
        <w:t xml:space="preserve">s in terms of money, </w:t>
      </w:r>
      <w:proofErr w:type="gramStart"/>
      <w:r>
        <w:t>etc.</w:t>
      </w:r>
      <w:proofErr w:type="gramEnd"/>
    </w:p>
    <w:p w:rsidR="006252DF" w:rsidRDefault="006B4775" w:rsidP="00DB1C22">
      <w:pPr>
        <w:ind w:firstLine="720"/>
      </w:pPr>
      <w:r w:rsidRPr="008C7807">
        <w:rPr>
          <w:b/>
        </w:rPr>
        <w:lastRenderedPageBreak/>
        <w:t>Belay</w:t>
      </w:r>
    </w:p>
    <w:p w:rsidR="009B5ED1" w:rsidRDefault="002F64AF" w:rsidP="00D52D49">
      <w:pPr>
        <w:ind w:left="720"/>
      </w:pPr>
      <w:r>
        <w:t xml:space="preserve">The national platform meeting with the </w:t>
      </w:r>
      <w:r w:rsidR="006252DF">
        <w:t>NBDC</w:t>
      </w:r>
      <w:r w:rsidR="009B5ED1">
        <w:t xml:space="preserve"> was well attended from different </w:t>
      </w:r>
      <w:r w:rsidR="006252DF">
        <w:t>institutions</w:t>
      </w:r>
      <w:r w:rsidR="009B5ED1">
        <w:t>, priv</w:t>
      </w:r>
      <w:r w:rsidR="00176A9E">
        <w:t xml:space="preserve">ate </w:t>
      </w:r>
      <w:proofErr w:type="gramStart"/>
      <w:r w:rsidR="00176A9E">
        <w:t>sector</w:t>
      </w:r>
      <w:r w:rsidR="00176A9E">
        <w:t>,</w:t>
      </w:r>
      <w:proofErr w:type="gramEnd"/>
      <w:r w:rsidR="00176A9E">
        <w:t xml:space="preserve"> </w:t>
      </w:r>
      <w:r w:rsidR="00154BBC">
        <w:t>commercial farmers</w:t>
      </w:r>
      <w:r w:rsidR="00A663AE">
        <w:t xml:space="preserve"> (</w:t>
      </w:r>
      <w:r w:rsidR="00154BBC">
        <w:t xml:space="preserve">they </w:t>
      </w:r>
      <w:r w:rsidR="009B5ED1">
        <w:t>attended for two days</w:t>
      </w:r>
      <w:r w:rsidR="00A663AE">
        <w:t>)</w:t>
      </w:r>
      <w:r w:rsidR="009B5ED1">
        <w:t xml:space="preserve"> </w:t>
      </w:r>
      <w:r w:rsidR="006252DF">
        <w:t>benefited</w:t>
      </w:r>
      <w:r w:rsidR="009B5ED1">
        <w:t xml:space="preserve"> a lot</w:t>
      </w:r>
      <w:r w:rsidR="00154BBC">
        <w:t xml:space="preserve"> </w:t>
      </w:r>
      <w:r w:rsidR="00A663AE">
        <w:t xml:space="preserve">from the </w:t>
      </w:r>
      <w:r w:rsidR="00DB4B73">
        <w:t>presentations and</w:t>
      </w:r>
      <w:r w:rsidR="009B5ED1">
        <w:t xml:space="preserve"> created a connection and network with researchers</w:t>
      </w:r>
      <w:r w:rsidR="006252DF">
        <w:t>.</w:t>
      </w:r>
      <w:r w:rsidR="00A663AE">
        <w:t xml:space="preserve"> </w:t>
      </w:r>
      <w:r w:rsidR="00154BBC">
        <w:t xml:space="preserve">Also important to get the </w:t>
      </w:r>
      <w:r w:rsidR="009B5ED1">
        <w:t xml:space="preserve">buy in </w:t>
      </w:r>
      <w:r w:rsidR="00154BBC">
        <w:t xml:space="preserve">from </w:t>
      </w:r>
      <w:r w:rsidR="009B5ED1">
        <w:t xml:space="preserve">the </w:t>
      </w:r>
      <w:r w:rsidR="006252DF">
        <w:t>government</w:t>
      </w:r>
      <w:r w:rsidR="00DB4B73">
        <w:t xml:space="preserve"> higher officials </w:t>
      </w:r>
      <w:r w:rsidR="006252DF">
        <w:t xml:space="preserve">like </w:t>
      </w:r>
      <w:proofErr w:type="spellStart"/>
      <w:r w:rsidR="006252DF">
        <w:t>S</w:t>
      </w:r>
      <w:r w:rsidR="00154BBC">
        <w:t>eleshi</w:t>
      </w:r>
      <w:proofErr w:type="spellEnd"/>
      <w:r w:rsidR="00DB4B73">
        <w:t xml:space="preserve"> </w:t>
      </w:r>
      <w:proofErr w:type="spellStart"/>
      <w:r w:rsidR="00DB4B73">
        <w:t>Getahun</w:t>
      </w:r>
      <w:proofErr w:type="spellEnd"/>
      <w:r w:rsidR="00154BBC">
        <w:t xml:space="preserve"> (state minister NRM)</w:t>
      </w:r>
    </w:p>
    <w:p w:rsidR="006252DF" w:rsidRDefault="006B4775" w:rsidP="00DB1C22">
      <w:pPr>
        <w:ind w:firstLine="720"/>
      </w:pPr>
      <w:proofErr w:type="spellStart"/>
      <w:r w:rsidRPr="008C7807">
        <w:rPr>
          <w:b/>
        </w:rPr>
        <w:t>Dejene</w:t>
      </w:r>
      <w:proofErr w:type="spellEnd"/>
    </w:p>
    <w:p w:rsidR="009B5ED1" w:rsidRDefault="00B12354" w:rsidP="00D52D49">
      <w:pPr>
        <w:ind w:left="720"/>
      </w:pPr>
      <w:r>
        <w:t>I</w:t>
      </w:r>
      <w:r w:rsidR="009B5ED1">
        <w:t xml:space="preserve">t has an implication </w:t>
      </w:r>
      <w:r w:rsidR="00154BBC">
        <w:t xml:space="preserve">of </w:t>
      </w:r>
      <w:r w:rsidR="009B5ED1">
        <w:t>brin</w:t>
      </w:r>
      <w:r w:rsidR="00154BBC">
        <w:t>g</w:t>
      </w:r>
      <w:r w:rsidR="009B5ED1">
        <w:t xml:space="preserve">ing the regional people to </w:t>
      </w:r>
      <w:r w:rsidR="00154BBC">
        <w:t>the mainstream; t</w:t>
      </w:r>
      <w:r w:rsidR="009B5ED1">
        <w:t>here was a lot of discussion t</w:t>
      </w:r>
      <w:r w:rsidR="00154BBC">
        <w:t>o include diffe</w:t>
      </w:r>
      <w:r w:rsidR="00D52D49">
        <w:t xml:space="preserve">rent NGOs to the SLM platform, </w:t>
      </w:r>
      <w:r w:rsidR="00154BBC">
        <w:t xml:space="preserve">but because </w:t>
      </w:r>
      <w:r w:rsidR="009B5ED1">
        <w:t>of the limitation of scope</w:t>
      </w:r>
      <w:r w:rsidR="00176A9E">
        <w:t xml:space="preserve"> </w:t>
      </w:r>
      <w:r w:rsidR="009B5ED1">
        <w:t>and the federal structure, this has implication</w:t>
      </w:r>
      <w:r w:rsidR="00176A9E">
        <w:t xml:space="preserve">s on engaging </w:t>
      </w:r>
      <w:r w:rsidR="00154BBC">
        <w:t xml:space="preserve">different actors; hence I believe that the national platform has </w:t>
      </w:r>
      <w:r w:rsidR="009B5ED1">
        <w:t>comparable advantage and it will i</w:t>
      </w:r>
      <w:r w:rsidR="006252DF">
        <w:t>ncrease</w:t>
      </w:r>
      <w:r w:rsidR="009B5ED1">
        <w:t xml:space="preserve"> the momentum</w:t>
      </w:r>
    </w:p>
    <w:p w:rsidR="009B5ED1" w:rsidRPr="00DB1C22" w:rsidRDefault="00D52D49" w:rsidP="00DB1C22">
      <w:pPr>
        <w:ind w:firstLine="720"/>
        <w:rPr>
          <w:b/>
        </w:rPr>
      </w:pPr>
      <w:proofErr w:type="spellStart"/>
      <w:r>
        <w:rPr>
          <w:b/>
        </w:rPr>
        <w:t>Deres</w:t>
      </w:r>
      <w:proofErr w:type="spellEnd"/>
    </w:p>
    <w:p w:rsidR="009B5ED1" w:rsidRDefault="00EC2CFC" w:rsidP="00D52D49">
      <w:pPr>
        <w:ind w:left="720"/>
      </w:pPr>
      <w:r>
        <w:t>There</w:t>
      </w:r>
      <w:r w:rsidR="009B5ED1">
        <w:t xml:space="preserve"> is one issue I see very basic, we are talking about managing land and water, it </w:t>
      </w:r>
      <w:r w:rsidR="00154BBC">
        <w:t>is not about water or land only; if we look at</w:t>
      </w:r>
      <w:r w:rsidR="009B5ED1">
        <w:t xml:space="preserve"> the execution level, we have </w:t>
      </w:r>
      <w:r w:rsidR="00154BBC">
        <w:t xml:space="preserve">a </w:t>
      </w:r>
      <w:r w:rsidR="009B5ED1">
        <w:t>federal leve</w:t>
      </w:r>
      <w:r w:rsidR="00E271C7">
        <w:t>l for managing natural resource</w:t>
      </w:r>
      <w:r w:rsidR="00154BBC">
        <w:t>s</w:t>
      </w:r>
      <w:r w:rsidR="00D52D49">
        <w:t xml:space="preserve">. </w:t>
      </w:r>
      <w:r w:rsidR="009B5ED1">
        <w:t xml:space="preserve">I am not sure how representative that meeting </w:t>
      </w:r>
      <w:r w:rsidR="00D52D49">
        <w:t xml:space="preserve">was in terms of execution? </w:t>
      </w:r>
      <w:r w:rsidR="009B5ED1">
        <w:t xml:space="preserve">When we go down </w:t>
      </w:r>
      <w:r w:rsidR="00154BBC">
        <w:t xml:space="preserve">in the structure, </w:t>
      </w:r>
      <w:r w:rsidR="009B5ED1">
        <w:t>I want</w:t>
      </w:r>
      <w:r w:rsidR="00154BBC">
        <w:t xml:space="preserve"> to see the linkage of water and land and between execution and </w:t>
      </w:r>
      <w:r w:rsidR="009B5ED1">
        <w:t>influence at the policy level?</w:t>
      </w:r>
      <w:r w:rsidR="00176A9E">
        <w:t xml:space="preserve"> </w:t>
      </w:r>
      <w:r w:rsidR="009B5ED1">
        <w:t>There is probably the need for our platform to li</w:t>
      </w:r>
      <w:r w:rsidR="00D52D49">
        <w:t xml:space="preserve">nk up with what is exists; link with </w:t>
      </w:r>
      <w:r w:rsidR="009B5ED1">
        <w:t xml:space="preserve">the </w:t>
      </w:r>
      <w:r w:rsidR="00E271C7">
        <w:t>minster</w:t>
      </w:r>
      <w:r w:rsidR="009B5ED1">
        <w:t xml:space="preserve"> of water</w:t>
      </w:r>
      <w:r w:rsidR="00154BBC">
        <w:t xml:space="preserve"> and</w:t>
      </w:r>
      <w:r w:rsidR="009B5ED1">
        <w:t xml:space="preserve"> energy</w:t>
      </w:r>
      <w:r w:rsidR="00154BBC">
        <w:t>, the platform would be more representative</w:t>
      </w:r>
      <w:r w:rsidR="00D52D49">
        <w:t>. And what is the linkage with WASH</w:t>
      </w:r>
      <w:r w:rsidR="009B5ED1">
        <w:t>, water and climate linkage</w:t>
      </w:r>
      <w:proofErr w:type="gramStart"/>
      <w:r w:rsidR="007F3B93">
        <w:t>?</w:t>
      </w:r>
      <w:r w:rsidR="009B5ED1">
        <w:t>…..</w:t>
      </w:r>
      <w:proofErr w:type="gramEnd"/>
      <w:r w:rsidR="009B5ED1">
        <w:t>we nee</w:t>
      </w:r>
      <w:r w:rsidR="00D52D49">
        <w:t>d to look at this.</w:t>
      </w:r>
    </w:p>
    <w:p w:rsidR="00DB6BBF" w:rsidRPr="00F05B27" w:rsidRDefault="009B5ED1" w:rsidP="00DB1C22">
      <w:pPr>
        <w:ind w:firstLine="720"/>
        <w:rPr>
          <w:b/>
        </w:rPr>
      </w:pPr>
      <w:proofErr w:type="spellStart"/>
      <w:r w:rsidRPr="00F05B27">
        <w:rPr>
          <w:b/>
        </w:rPr>
        <w:t>Dejen</w:t>
      </w:r>
      <w:r w:rsidR="00F05B27" w:rsidRPr="00F05B27">
        <w:rPr>
          <w:b/>
        </w:rPr>
        <w:t>e</w:t>
      </w:r>
      <w:proofErr w:type="spellEnd"/>
    </w:p>
    <w:p w:rsidR="009B5ED1" w:rsidRDefault="00F05B27" w:rsidP="00D52D49">
      <w:pPr>
        <w:ind w:left="720"/>
      </w:pPr>
      <w:r>
        <w:t>T</w:t>
      </w:r>
      <w:r w:rsidR="009B5ED1">
        <w:t>o get the government buy in</w:t>
      </w:r>
      <w:r w:rsidR="00154BBC">
        <w:t>, we need to</w:t>
      </w:r>
      <w:r w:rsidR="009B5ED1">
        <w:t xml:space="preserve"> bring </w:t>
      </w:r>
      <w:r w:rsidR="00DB6BBF">
        <w:t xml:space="preserve">higher officials </w:t>
      </w:r>
      <w:r w:rsidR="009B5ED1">
        <w:t>to</w:t>
      </w:r>
      <w:r w:rsidR="00154BBC">
        <w:t xml:space="preserve"> the</w:t>
      </w:r>
      <w:r w:rsidR="009B5ED1">
        <w:t xml:space="preserve"> opening and closing</w:t>
      </w:r>
      <w:r w:rsidR="00DB6BBF">
        <w:t xml:space="preserve"> from </w:t>
      </w:r>
      <w:r w:rsidR="009B5ED1">
        <w:t>the M</w:t>
      </w:r>
      <w:r w:rsidR="00154BBC">
        <w:t>OA o</w:t>
      </w:r>
      <w:r w:rsidR="009B5ED1">
        <w:t>r</w:t>
      </w:r>
      <w:r w:rsidR="00176A9E">
        <w:t xml:space="preserve"> </w:t>
      </w:r>
      <w:proofErr w:type="spellStart"/>
      <w:r w:rsidR="00154BBC">
        <w:t>MoWE</w:t>
      </w:r>
      <w:proofErr w:type="spellEnd"/>
      <w:r w:rsidR="00D52D49">
        <w:t xml:space="preserve">. </w:t>
      </w:r>
      <w:r w:rsidR="009B5ED1">
        <w:t xml:space="preserve">Next time let the closing be </w:t>
      </w:r>
      <w:r w:rsidR="00154BBC">
        <w:t xml:space="preserve">by </w:t>
      </w:r>
      <w:r w:rsidR="009B5ED1">
        <w:t>the state minster then we can get the buy in……</w:t>
      </w:r>
      <w:r w:rsidR="008343A8">
        <w:t xml:space="preserve"> invite someone from M</w:t>
      </w:r>
      <w:r w:rsidR="00154BBC">
        <w:t>OW</w:t>
      </w:r>
      <w:r w:rsidR="008343A8">
        <w:t>E for closing then we can do our business</w:t>
      </w:r>
      <w:r w:rsidR="00D52D49">
        <w:t xml:space="preserve"> [Kees confirmed that the meeting was opened by the state minister]</w:t>
      </w:r>
    </w:p>
    <w:p w:rsidR="00FD31C6" w:rsidRPr="00F05B27" w:rsidRDefault="008343A8" w:rsidP="00DB1C22">
      <w:pPr>
        <w:ind w:firstLine="720"/>
        <w:rPr>
          <w:b/>
        </w:rPr>
      </w:pPr>
      <w:r w:rsidRPr="00F05B27">
        <w:rPr>
          <w:b/>
        </w:rPr>
        <w:t>Kees</w:t>
      </w:r>
    </w:p>
    <w:p w:rsidR="00DB1C22" w:rsidRDefault="00FD31C6" w:rsidP="00F71B26">
      <w:pPr>
        <w:ind w:left="720"/>
      </w:pPr>
      <w:r>
        <w:t xml:space="preserve">For </w:t>
      </w:r>
      <w:r w:rsidR="008343A8">
        <w:t>NBDC it is clear</w:t>
      </w:r>
      <w:r w:rsidR="0034137E">
        <w:t xml:space="preserve">, </w:t>
      </w:r>
      <w:r w:rsidR="008343A8">
        <w:t xml:space="preserve">it started with water management, we want to work </w:t>
      </w:r>
      <w:r w:rsidR="00154BBC">
        <w:t>on a landscape level; hence</w:t>
      </w:r>
      <w:r w:rsidR="00176A9E">
        <w:t xml:space="preserve"> </w:t>
      </w:r>
      <w:r w:rsidR="00154BBC">
        <w:t xml:space="preserve">there has been a development of how to look at water management strategies and how water and land issues are interlinked. </w:t>
      </w:r>
    </w:p>
    <w:p w:rsidR="00154BBC" w:rsidRDefault="00154BBC" w:rsidP="00154BBC">
      <w:pPr>
        <w:pStyle w:val="ListParagraph"/>
        <w:ind w:left="1080"/>
      </w:pPr>
    </w:p>
    <w:p w:rsidR="008343A8" w:rsidRPr="00DB1C22" w:rsidRDefault="00DB1C22" w:rsidP="00DB1C22">
      <w:pPr>
        <w:pStyle w:val="ListParagraph"/>
        <w:numPr>
          <w:ilvl w:val="0"/>
          <w:numId w:val="10"/>
        </w:numPr>
        <w:rPr>
          <w:b/>
        </w:rPr>
      </w:pPr>
      <w:r w:rsidRPr="00DB1C22">
        <w:rPr>
          <w:b/>
        </w:rPr>
        <w:t xml:space="preserve"> NBDC regional stakeholder workshop in </w:t>
      </w:r>
      <w:proofErr w:type="spellStart"/>
      <w:r w:rsidRPr="00DB1C22">
        <w:rPr>
          <w:b/>
        </w:rPr>
        <w:t>Bahir</w:t>
      </w:r>
      <w:proofErr w:type="spellEnd"/>
      <w:r w:rsidRPr="00DB1C22">
        <w:rPr>
          <w:b/>
        </w:rPr>
        <w:t xml:space="preserve"> Dar 23-24 July</w:t>
      </w:r>
    </w:p>
    <w:p w:rsidR="00FD31C6" w:rsidRDefault="00DB1C22" w:rsidP="00DB1C22">
      <w:pPr>
        <w:tabs>
          <w:tab w:val="left" w:pos="360"/>
        </w:tabs>
        <w:ind w:firstLine="360"/>
      </w:pPr>
      <w:r>
        <w:rPr>
          <w:b/>
        </w:rPr>
        <w:tab/>
      </w:r>
      <w:r w:rsidR="008343A8" w:rsidRPr="00DB1C22">
        <w:rPr>
          <w:b/>
        </w:rPr>
        <w:t>Belay</w:t>
      </w:r>
      <w:r w:rsidR="0034137E">
        <w:tab/>
      </w:r>
    </w:p>
    <w:p w:rsidR="00FD31C6" w:rsidRDefault="00154BBC" w:rsidP="00B823FA">
      <w:pPr>
        <w:pStyle w:val="ListParagraph"/>
        <w:numPr>
          <w:ilvl w:val="0"/>
          <w:numId w:val="18"/>
        </w:numPr>
      </w:pPr>
      <w:r>
        <w:t>In terms of the NBDC and the national platform, there is a gap at the regional level. Hence, a</w:t>
      </w:r>
      <w:r w:rsidR="008343A8">
        <w:t xml:space="preserve">s a follow up to the national </w:t>
      </w:r>
      <w:r>
        <w:t>platform meeting</w:t>
      </w:r>
      <w:r w:rsidR="008343A8">
        <w:t>,</w:t>
      </w:r>
      <w:r>
        <w:t xml:space="preserve"> w</w:t>
      </w:r>
      <w:r w:rsidR="008343A8">
        <w:t xml:space="preserve">e want to </w:t>
      </w:r>
      <w:r>
        <w:t>have a</w:t>
      </w:r>
      <w:r w:rsidR="008343A8">
        <w:t xml:space="preserve"> regional meeting </w:t>
      </w:r>
      <w:r>
        <w:t xml:space="preserve">in </w:t>
      </w:r>
      <w:proofErr w:type="spellStart"/>
      <w:r>
        <w:t>Bahir</w:t>
      </w:r>
      <w:proofErr w:type="spellEnd"/>
      <w:r>
        <w:t xml:space="preserve"> Dar with representative of the </w:t>
      </w:r>
      <w:r w:rsidR="008343A8">
        <w:t xml:space="preserve">three regions , </w:t>
      </w:r>
      <w:proofErr w:type="spellStart"/>
      <w:r w:rsidR="00FD31C6">
        <w:t>Amhara</w:t>
      </w:r>
      <w:proofErr w:type="spellEnd"/>
      <w:r w:rsidR="008343A8">
        <w:t xml:space="preserve">, </w:t>
      </w:r>
      <w:proofErr w:type="spellStart"/>
      <w:r w:rsidR="00FD31C6">
        <w:t>Oromia</w:t>
      </w:r>
      <w:proofErr w:type="spellEnd"/>
      <w:r w:rsidR="008343A8">
        <w:t xml:space="preserve"> and </w:t>
      </w:r>
      <w:proofErr w:type="spellStart"/>
      <w:r w:rsidR="00FD31C6">
        <w:t>Beshangulgumizi</w:t>
      </w:r>
      <w:proofErr w:type="spellEnd"/>
    </w:p>
    <w:p w:rsidR="00FD31C6" w:rsidRDefault="00154BBC" w:rsidP="00B823FA">
      <w:pPr>
        <w:pStyle w:val="ListParagraph"/>
        <w:numPr>
          <w:ilvl w:val="0"/>
          <w:numId w:val="18"/>
        </w:numPr>
      </w:pPr>
      <w:r>
        <w:lastRenderedPageBreak/>
        <w:t xml:space="preserve">It is good to share </w:t>
      </w:r>
      <w:r w:rsidR="008343A8">
        <w:t>the</w:t>
      </w:r>
      <w:r w:rsidR="00FD31C6">
        <w:t xml:space="preserve"> outcomes </w:t>
      </w:r>
      <w:r w:rsidR="008343A8">
        <w:t>of t</w:t>
      </w:r>
      <w:r w:rsidR="00FD31C6">
        <w:t>he</w:t>
      </w:r>
      <w:r w:rsidR="00176A9E">
        <w:t xml:space="preserve"> </w:t>
      </w:r>
      <w:r>
        <w:t xml:space="preserve">NBDC </w:t>
      </w:r>
      <w:r w:rsidR="008343A8">
        <w:t xml:space="preserve">research </w:t>
      </w:r>
      <w:r w:rsidR="00B17733">
        <w:t xml:space="preserve">and other programs with </w:t>
      </w:r>
      <w:r w:rsidR="008343A8">
        <w:t xml:space="preserve">the regional level policy </w:t>
      </w:r>
      <w:r w:rsidR="00FD31C6">
        <w:t>makers</w:t>
      </w:r>
      <w:r w:rsidR="00B17733">
        <w:t xml:space="preserve"> and experts.</w:t>
      </w:r>
    </w:p>
    <w:p w:rsidR="00FD31C6" w:rsidRDefault="008343A8" w:rsidP="00B823FA">
      <w:pPr>
        <w:pStyle w:val="ListParagraph"/>
        <w:numPr>
          <w:ilvl w:val="0"/>
          <w:numId w:val="18"/>
        </w:numPr>
      </w:pPr>
      <w:r>
        <w:t>In this thinking we have to organize</w:t>
      </w:r>
      <w:r w:rsidR="00B17733">
        <w:t xml:space="preserve"> a regional meeting from July 23-</w:t>
      </w:r>
      <w:r>
        <w:t xml:space="preserve">24 in </w:t>
      </w:r>
      <w:proofErr w:type="spellStart"/>
      <w:r w:rsidR="00B17733">
        <w:t>Bahir</w:t>
      </w:r>
      <w:proofErr w:type="spellEnd"/>
      <w:r w:rsidR="00B17733">
        <w:t xml:space="preserve"> D</w:t>
      </w:r>
      <w:r w:rsidR="00FD31C6">
        <w:t>a</w:t>
      </w:r>
      <w:r>
        <w:t>r</w:t>
      </w:r>
      <w:r w:rsidR="00B17733">
        <w:t xml:space="preserve">; ARARI, the BOA, and the ABA have agreed to </w:t>
      </w:r>
      <w:r w:rsidR="00FD31C6">
        <w:t>organize the workshop</w:t>
      </w:r>
      <w:r w:rsidR="00B17733">
        <w:t xml:space="preserve"> together</w:t>
      </w:r>
    </w:p>
    <w:p w:rsidR="006264B2" w:rsidRDefault="00B17733" w:rsidP="00B823FA">
      <w:pPr>
        <w:pStyle w:val="ListParagraph"/>
        <w:numPr>
          <w:ilvl w:val="0"/>
          <w:numId w:val="18"/>
        </w:numPr>
      </w:pPr>
      <w:r>
        <w:t>What we still nee</w:t>
      </w:r>
      <w:r w:rsidR="008E6AEC">
        <w:t xml:space="preserve">d to do is to make a detailed </w:t>
      </w:r>
      <w:r>
        <w:t xml:space="preserve">agenda and decide on participants (idea is to have about </w:t>
      </w:r>
      <w:r w:rsidR="008343A8">
        <w:t>60 parti</w:t>
      </w:r>
      <w:r>
        <w:t xml:space="preserve">cipants, 15 </w:t>
      </w:r>
      <w:r w:rsidR="008343A8">
        <w:t>fro</w:t>
      </w:r>
      <w:r w:rsidR="006264B2">
        <w:t xml:space="preserve">m </w:t>
      </w:r>
      <w:r>
        <w:t>each region</w:t>
      </w:r>
      <w:r w:rsidR="006264B2">
        <w:t xml:space="preserve"> and 15 from federal</w:t>
      </w:r>
      <w:r>
        <w:t xml:space="preserve"> level.</w:t>
      </w:r>
    </w:p>
    <w:p w:rsidR="006264B2" w:rsidRPr="001024F6" w:rsidRDefault="006264B2" w:rsidP="008E3A5F">
      <w:pPr>
        <w:ind w:firstLine="720"/>
        <w:rPr>
          <w:b/>
        </w:rPr>
      </w:pPr>
      <w:proofErr w:type="spellStart"/>
      <w:r w:rsidRPr="001024F6">
        <w:rPr>
          <w:b/>
        </w:rPr>
        <w:t>Dejene</w:t>
      </w:r>
      <w:proofErr w:type="spellEnd"/>
    </w:p>
    <w:p w:rsidR="008343A8" w:rsidRDefault="001024F6" w:rsidP="00F71B26">
      <w:pPr>
        <w:ind w:left="720"/>
      </w:pPr>
      <w:r>
        <w:t xml:space="preserve">Whom are you inviting </w:t>
      </w:r>
      <w:r w:rsidR="008343A8">
        <w:t xml:space="preserve">from the three regions in terms of </w:t>
      </w:r>
      <w:r w:rsidR="006264B2">
        <w:t>hierarchy,</w:t>
      </w:r>
      <w:r w:rsidR="008343A8">
        <w:t xml:space="preserve"> you need to have people like </w:t>
      </w:r>
      <w:proofErr w:type="spellStart"/>
      <w:r w:rsidR="008343A8">
        <w:t>G</w:t>
      </w:r>
      <w:r w:rsidR="00F71B26">
        <w:t>ed</w:t>
      </w:r>
      <w:r w:rsidR="006264B2">
        <w:t>u</w:t>
      </w:r>
      <w:proofErr w:type="spellEnd"/>
      <w:r w:rsidR="008343A8">
        <w:t xml:space="preserve"> f</w:t>
      </w:r>
      <w:r w:rsidR="00B17733">
        <w:t xml:space="preserve">rom </w:t>
      </w:r>
      <w:proofErr w:type="spellStart"/>
      <w:r w:rsidR="006264B2">
        <w:t>Amhar</w:t>
      </w:r>
      <w:r w:rsidR="00B17733">
        <w:t>a</w:t>
      </w:r>
      <w:proofErr w:type="spellEnd"/>
      <w:r w:rsidR="006264B2">
        <w:t xml:space="preserve"> to get the government buy in</w:t>
      </w:r>
      <w:r w:rsidR="00F71B26">
        <w:t>;</w:t>
      </w:r>
      <w:r w:rsidR="00176A9E">
        <w:t xml:space="preserve"> </w:t>
      </w:r>
      <w:r w:rsidR="008343A8">
        <w:t>we</w:t>
      </w:r>
      <w:r w:rsidR="006264B2">
        <w:t xml:space="preserve"> need to involve policy </w:t>
      </w:r>
      <w:r w:rsidR="00B17733">
        <w:t>makers and</w:t>
      </w:r>
      <w:r w:rsidR="008343A8">
        <w:t xml:space="preserve"> development </w:t>
      </w:r>
      <w:r w:rsidR="00F71B26">
        <w:t>practitioners.</w:t>
      </w:r>
    </w:p>
    <w:p w:rsidR="00D00F60" w:rsidRPr="000357D9" w:rsidRDefault="008343A8" w:rsidP="008E3A5F">
      <w:pPr>
        <w:ind w:firstLine="720"/>
        <w:rPr>
          <w:b/>
        </w:rPr>
      </w:pPr>
      <w:r w:rsidRPr="000357D9">
        <w:rPr>
          <w:b/>
        </w:rPr>
        <w:t xml:space="preserve">Simon </w:t>
      </w:r>
    </w:p>
    <w:p w:rsidR="008343A8" w:rsidRDefault="00D00F60" w:rsidP="00F71B26">
      <w:pPr>
        <w:ind w:firstLine="720"/>
      </w:pPr>
      <w:r>
        <w:t xml:space="preserve">We will </w:t>
      </w:r>
      <w:r w:rsidR="00B17733">
        <w:t xml:space="preserve">also </w:t>
      </w:r>
      <w:r>
        <w:t xml:space="preserve">invite </w:t>
      </w:r>
      <w:r w:rsidR="008E6AEC">
        <w:t xml:space="preserve">major NGO, </w:t>
      </w:r>
      <w:r w:rsidR="008343A8">
        <w:t>private</w:t>
      </w:r>
      <w:r w:rsidR="00B17733">
        <w:t xml:space="preserve"> sector</w:t>
      </w:r>
      <w:r w:rsidR="008343A8">
        <w:t>,</w:t>
      </w:r>
      <w:r w:rsidR="00B17733">
        <w:t xml:space="preserve"> and</w:t>
      </w:r>
      <w:r w:rsidR="008343A8">
        <w:t xml:space="preserve"> civil </w:t>
      </w:r>
      <w:r>
        <w:t>societies</w:t>
      </w:r>
      <w:r w:rsidR="00176A9E">
        <w:t xml:space="preserve"> </w:t>
      </w:r>
      <w:r w:rsidR="00F12197">
        <w:t>from</w:t>
      </w:r>
      <w:r w:rsidR="000357D9">
        <w:t xml:space="preserve"> the three regions </w:t>
      </w:r>
    </w:p>
    <w:p w:rsidR="00F12197" w:rsidRPr="000357D9" w:rsidRDefault="008E3A5F" w:rsidP="008E3A5F">
      <w:pPr>
        <w:ind w:firstLine="720"/>
        <w:rPr>
          <w:b/>
        </w:rPr>
      </w:pPr>
      <w:proofErr w:type="spellStart"/>
      <w:r>
        <w:rPr>
          <w:b/>
        </w:rPr>
        <w:t>Feyer</w:t>
      </w:r>
      <w:r w:rsidR="000357D9" w:rsidRPr="000357D9">
        <w:rPr>
          <w:b/>
        </w:rPr>
        <w:t>a</w:t>
      </w:r>
      <w:proofErr w:type="spellEnd"/>
    </w:p>
    <w:p w:rsidR="008343A8" w:rsidRDefault="002635AD" w:rsidP="00F71B26">
      <w:pPr>
        <w:ind w:left="720"/>
      </w:pPr>
      <w:r>
        <w:t>G</w:t>
      </w:r>
      <w:r w:rsidR="00B17733">
        <w:t>ood to engage parli</w:t>
      </w:r>
      <w:r w:rsidR="000357D9">
        <w:t>ament people, e</w:t>
      </w:r>
      <w:r w:rsidR="00B17733">
        <w:t>ngaging them in this business;</w:t>
      </w:r>
      <w:r w:rsidR="00176A9E">
        <w:t xml:space="preserve"> </w:t>
      </w:r>
      <w:r w:rsidR="00F71B26">
        <w:t>this group could advise us w</w:t>
      </w:r>
      <w:r w:rsidR="008343A8">
        <w:t>ho</w:t>
      </w:r>
      <w:r w:rsidR="00B17733">
        <w:t>m</w:t>
      </w:r>
      <w:r w:rsidR="008343A8">
        <w:t xml:space="preserve"> to invite (if you ask the </w:t>
      </w:r>
      <w:r w:rsidR="00F12197">
        <w:t>ministry</w:t>
      </w:r>
      <w:r w:rsidR="008343A8">
        <w:t xml:space="preserve"> people they give you names)</w:t>
      </w:r>
    </w:p>
    <w:p w:rsidR="00F12197" w:rsidRPr="002635AD" w:rsidRDefault="00F12197" w:rsidP="008E3A5F">
      <w:pPr>
        <w:ind w:firstLine="720"/>
        <w:rPr>
          <w:b/>
        </w:rPr>
      </w:pPr>
      <w:r w:rsidRPr="002635AD">
        <w:rPr>
          <w:b/>
        </w:rPr>
        <w:t>Kees</w:t>
      </w:r>
    </w:p>
    <w:p w:rsidR="008343A8" w:rsidRDefault="002635AD" w:rsidP="00F71B26">
      <w:pPr>
        <w:ind w:left="720"/>
      </w:pPr>
      <w:r>
        <w:t>T</w:t>
      </w:r>
      <w:r w:rsidR="008343A8">
        <w:t>here is study by O</w:t>
      </w:r>
      <w:r w:rsidR="00B17733">
        <w:t xml:space="preserve">DI on the policy development process at the district and regional level; </w:t>
      </w:r>
      <w:r w:rsidR="008343A8">
        <w:t xml:space="preserve">we would like to share their </w:t>
      </w:r>
      <w:r w:rsidR="00B82C62">
        <w:t>experiences</w:t>
      </w:r>
      <w:r w:rsidR="00B17733">
        <w:t>, since</w:t>
      </w:r>
      <w:r w:rsidR="008343A8">
        <w:t xml:space="preserve"> the regions a</w:t>
      </w:r>
      <w:r w:rsidR="00B17733">
        <w:t>re not sharing among themselves</w:t>
      </w:r>
      <w:proofErr w:type="gramStart"/>
      <w:r w:rsidR="00B17733">
        <w:t xml:space="preserve">; </w:t>
      </w:r>
      <w:r w:rsidR="008343A8">
        <w:t xml:space="preserve"> we</w:t>
      </w:r>
      <w:proofErr w:type="gramEnd"/>
      <w:r w:rsidR="008343A8">
        <w:t xml:space="preserve"> need </w:t>
      </w:r>
      <w:r w:rsidR="00B17733">
        <w:t xml:space="preserve">to stimulate </w:t>
      </w:r>
      <w:r w:rsidR="008343A8">
        <w:t xml:space="preserve">them </w:t>
      </w:r>
      <w:r>
        <w:t xml:space="preserve">to </w:t>
      </w:r>
      <w:r w:rsidR="008343A8">
        <w:t>interact among themselves, we need to thin</w:t>
      </w:r>
      <w:r w:rsidR="00B82C62">
        <w:t>k</w:t>
      </w:r>
      <w:r w:rsidR="008343A8">
        <w:t xml:space="preserve"> about how to get some reaction, </w:t>
      </w:r>
      <w:r w:rsidR="00B17733">
        <w:t xml:space="preserve">and think what </w:t>
      </w:r>
      <w:r w:rsidR="008343A8">
        <w:t>we want to get out of it</w:t>
      </w:r>
    </w:p>
    <w:p w:rsidR="0048157B" w:rsidRPr="002635AD" w:rsidRDefault="008E3A5F" w:rsidP="008E3A5F">
      <w:pPr>
        <w:ind w:firstLine="720"/>
        <w:rPr>
          <w:b/>
        </w:rPr>
      </w:pPr>
      <w:r>
        <w:rPr>
          <w:b/>
        </w:rPr>
        <w:t>Adane</w:t>
      </w:r>
    </w:p>
    <w:p w:rsidR="007D25D7" w:rsidRDefault="0048157B" w:rsidP="00F71B26">
      <w:pPr>
        <w:ind w:left="720"/>
      </w:pPr>
      <w:r>
        <w:t>I</w:t>
      </w:r>
      <w:r w:rsidR="0029759D">
        <w:t xml:space="preserve">t is very fundamental to have </w:t>
      </w:r>
      <w:r w:rsidR="00145261">
        <w:t>this regional workshop</w:t>
      </w:r>
      <w:r w:rsidR="0029759D">
        <w:t xml:space="preserve">, as suggested, what </w:t>
      </w:r>
      <w:r w:rsidR="00145261">
        <w:t>we</w:t>
      </w:r>
      <w:r w:rsidR="00B17733">
        <w:t xml:space="preserve"> really expect from regions</w:t>
      </w:r>
      <w:r w:rsidR="0029759D">
        <w:t xml:space="preserve"> shoul</w:t>
      </w:r>
      <w:r w:rsidR="00B17733">
        <w:t>d be discussed from the meeting; initially</w:t>
      </w:r>
      <w:r w:rsidR="0029759D">
        <w:t xml:space="preserve"> we were think</w:t>
      </w:r>
      <w:r w:rsidR="00145261">
        <w:t>ing</w:t>
      </w:r>
      <w:r w:rsidR="0029759D">
        <w:t xml:space="preserve"> about establishi</w:t>
      </w:r>
      <w:r w:rsidR="00145261">
        <w:t xml:space="preserve">ng regional </w:t>
      </w:r>
      <w:r w:rsidR="00B17733">
        <w:t>platforms</w:t>
      </w:r>
      <w:r w:rsidR="00F71B26">
        <w:t xml:space="preserve">. </w:t>
      </w:r>
      <w:r w:rsidR="00B17733">
        <w:t>W</w:t>
      </w:r>
      <w:r w:rsidR="0029759D">
        <w:t>e should try to create linkages</w:t>
      </w:r>
      <w:r w:rsidR="00B17733">
        <w:t xml:space="preserve"> between platforms at different level; </w:t>
      </w:r>
      <w:r w:rsidR="0029759D">
        <w:t>in</w:t>
      </w:r>
      <w:r w:rsidR="00176A9E">
        <w:t xml:space="preserve"> </w:t>
      </w:r>
      <w:proofErr w:type="spellStart"/>
      <w:r w:rsidR="0029759D">
        <w:t>Amhara</w:t>
      </w:r>
      <w:proofErr w:type="spellEnd"/>
      <w:r w:rsidR="0029759D">
        <w:t xml:space="preserve"> region they establish</w:t>
      </w:r>
      <w:r w:rsidR="00B17733">
        <w:t>ed</w:t>
      </w:r>
      <w:r w:rsidR="0029759D">
        <w:t xml:space="preserve"> a platform</w:t>
      </w:r>
      <w:r w:rsidR="00B17733">
        <w:t xml:space="preserve">, </w:t>
      </w:r>
      <w:r w:rsidR="0029759D">
        <w:t>but we di</w:t>
      </w:r>
      <w:r>
        <w:t>dn’t</w:t>
      </w:r>
      <w:r w:rsidR="00B17733">
        <w:t xml:space="preserve"> link up with it very well</w:t>
      </w:r>
      <w:r w:rsidR="00F71B26">
        <w:t xml:space="preserve">. </w:t>
      </w:r>
      <w:r w:rsidR="0029759D">
        <w:t xml:space="preserve">We lack </w:t>
      </w:r>
      <w:r w:rsidR="00B17733">
        <w:t xml:space="preserve">an overview of </w:t>
      </w:r>
      <w:r w:rsidR="0029759D">
        <w:t xml:space="preserve">what is </w:t>
      </w:r>
      <w:r w:rsidR="00145261">
        <w:t>happening in different regions</w:t>
      </w:r>
      <w:r w:rsidR="00F71B26">
        <w:t xml:space="preserve">. </w:t>
      </w:r>
      <w:r w:rsidR="0029759D">
        <w:t>NBDC should look at what is possible and what are priorities, Instead of reinventing the wheel but look into existing institutional platforms.</w:t>
      </w:r>
      <w:r w:rsidR="008E3A5F">
        <w:tab/>
      </w:r>
    </w:p>
    <w:p w:rsidR="007D25D7" w:rsidRPr="00B573DF" w:rsidRDefault="007D25D7" w:rsidP="008E3A5F">
      <w:pPr>
        <w:ind w:firstLine="720"/>
        <w:rPr>
          <w:b/>
        </w:rPr>
      </w:pPr>
      <w:r w:rsidRPr="00B573DF">
        <w:rPr>
          <w:b/>
        </w:rPr>
        <w:t>Kees</w:t>
      </w:r>
    </w:p>
    <w:p w:rsidR="0029759D" w:rsidRDefault="00B573DF" w:rsidP="00F71B26">
      <w:pPr>
        <w:ind w:left="720"/>
      </w:pPr>
      <w:r>
        <w:t>T</w:t>
      </w:r>
      <w:r w:rsidR="0029759D">
        <w:t xml:space="preserve">he issue </w:t>
      </w:r>
      <w:r w:rsidR="00B17733">
        <w:t>will be taken forward, but not possible to address it with the limited timeframe of the NBDC</w:t>
      </w:r>
      <w:r w:rsidR="00F71B26">
        <w:t>.</w:t>
      </w:r>
    </w:p>
    <w:p w:rsidR="002566CE" w:rsidRPr="00B573DF" w:rsidRDefault="002566CE" w:rsidP="008E3A5F">
      <w:pPr>
        <w:ind w:firstLine="720"/>
        <w:rPr>
          <w:b/>
        </w:rPr>
      </w:pPr>
      <w:proofErr w:type="spellStart"/>
      <w:r w:rsidRPr="00B573DF">
        <w:rPr>
          <w:b/>
        </w:rPr>
        <w:t>Dejene</w:t>
      </w:r>
      <w:proofErr w:type="spellEnd"/>
    </w:p>
    <w:p w:rsidR="0029759D" w:rsidRDefault="00B573DF" w:rsidP="00F71B26">
      <w:pPr>
        <w:ind w:left="720"/>
      </w:pPr>
      <w:r>
        <w:lastRenderedPageBreak/>
        <w:t>T</w:t>
      </w:r>
      <w:r w:rsidR="0029759D">
        <w:t xml:space="preserve">he commitment of the </w:t>
      </w:r>
      <w:r>
        <w:t>regions</w:t>
      </w:r>
      <w:r w:rsidR="00BA021A">
        <w:t xml:space="preserve"> is important </w:t>
      </w:r>
      <w:r w:rsidR="0029759D">
        <w:t xml:space="preserve">(organizing the workshop and getting willingness is also one </w:t>
      </w:r>
      <w:r w:rsidR="002566CE">
        <w:t>engagement</w:t>
      </w:r>
      <w:r w:rsidR="0029759D">
        <w:t>)</w:t>
      </w:r>
      <w:r w:rsidR="00F71B26">
        <w:t xml:space="preserve">. </w:t>
      </w:r>
      <w:r>
        <w:t>W</w:t>
      </w:r>
      <w:r w:rsidR="0029759D">
        <w:t xml:space="preserve">e need to identify best practices, we have to present our cases, </w:t>
      </w:r>
      <w:r w:rsidR="00B17733">
        <w:t xml:space="preserve">which is </w:t>
      </w:r>
      <w:r w:rsidR="0029759D">
        <w:t>norma</w:t>
      </w:r>
      <w:r w:rsidR="00B17733">
        <w:t>l</w:t>
      </w:r>
      <w:r w:rsidR="00F71B26">
        <w:t xml:space="preserve"> in a policy making process. </w:t>
      </w:r>
      <w:r w:rsidR="00A77528">
        <w:t>W</w:t>
      </w:r>
      <w:r w:rsidR="0029759D">
        <w:t xml:space="preserve">e </w:t>
      </w:r>
      <w:r w:rsidR="00B17733">
        <w:t xml:space="preserve">need to </w:t>
      </w:r>
      <w:r w:rsidR="0029759D">
        <w:t>s</w:t>
      </w:r>
      <w:r w:rsidR="00B17733">
        <w:t>tart to develop the action plan</w:t>
      </w:r>
      <w:r w:rsidR="0029759D">
        <w:t xml:space="preserve"> (the government </w:t>
      </w:r>
      <w:r w:rsidR="00B17733">
        <w:t xml:space="preserve">usually makes </w:t>
      </w:r>
      <w:r w:rsidR="0029759D">
        <w:t>plan</w:t>
      </w:r>
      <w:r w:rsidR="00B17733">
        <w:t>s</w:t>
      </w:r>
      <w:r w:rsidR="0029759D">
        <w:t xml:space="preserve"> in</w:t>
      </w:r>
      <w:r w:rsidR="002566CE">
        <w:t xml:space="preserve"> J</w:t>
      </w:r>
      <w:r w:rsidR="00B17733">
        <w:t xml:space="preserve">une 30), which </w:t>
      </w:r>
      <w:r w:rsidR="00F71B26">
        <w:t>they submit to the parliament.</w:t>
      </w:r>
    </w:p>
    <w:p w:rsidR="00B17733" w:rsidRDefault="00B17733" w:rsidP="00B17733">
      <w:pPr>
        <w:pStyle w:val="ListParagraph"/>
        <w:ind w:left="1080"/>
      </w:pPr>
    </w:p>
    <w:p w:rsidR="00442420" w:rsidRPr="00DB1C22" w:rsidRDefault="008F6BED" w:rsidP="00DB1C22">
      <w:pPr>
        <w:pStyle w:val="ListParagraph"/>
        <w:numPr>
          <w:ilvl w:val="0"/>
          <w:numId w:val="35"/>
        </w:numPr>
        <w:rPr>
          <w:b/>
        </w:rPr>
      </w:pPr>
      <w:r w:rsidRPr="00DB1C22">
        <w:rPr>
          <w:b/>
        </w:rPr>
        <w:t>Briefing</w:t>
      </w:r>
      <w:r w:rsidR="0056505A" w:rsidRPr="00DB1C22">
        <w:rPr>
          <w:b/>
        </w:rPr>
        <w:t xml:space="preserve"> on consultati</w:t>
      </w:r>
      <w:r w:rsidR="00DB4B73">
        <w:rPr>
          <w:b/>
        </w:rPr>
        <w:t xml:space="preserve">ve meeting results </w:t>
      </w:r>
      <w:r w:rsidR="00BA021A">
        <w:rPr>
          <w:b/>
        </w:rPr>
        <w:t>(see also annex 1</w:t>
      </w:r>
      <w:bookmarkStart w:id="0" w:name="_GoBack"/>
      <w:bookmarkEnd w:id="0"/>
      <w:r w:rsidR="00BA021A">
        <w:rPr>
          <w:b/>
        </w:rPr>
        <w:t>)</w:t>
      </w:r>
    </w:p>
    <w:p w:rsidR="008F6BED" w:rsidRPr="00F10BB2" w:rsidRDefault="006B4775" w:rsidP="008E3A5F">
      <w:pPr>
        <w:ind w:firstLine="720"/>
        <w:rPr>
          <w:b/>
        </w:rPr>
      </w:pPr>
      <w:r>
        <w:rPr>
          <w:b/>
        </w:rPr>
        <w:t>Belay</w:t>
      </w:r>
    </w:p>
    <w:p w:rsidR="001C678C" w:rsidRDefault="001B505B" w:rsidP="00B823FA">
      <w:pPr>
        <w:pStyle w:val="ListParagraph"/>
        <w:numPr>
          <w:ilvl w:val="0"/>
          <w:numId w:val="23"/>
        </w:numPr>
      </w:pPr>
      <w:r>
        <w:t xml:space="preserve">NBDC is supporting </w:t>
      </w:r>
      <w:r w:rsidR="00B17733">
        <w:t>the national platform</w:t>
      </w:r>
      <w:r>
        <w:t xml:space="preserve">, </w:t>
      </w:r>
      <w:r w:rsidR="00B17733">
        <w:t xml:space="preserve">so </w:t>
      </w:r>
      <w:r>
        <w:t>what wil</w:t>
      </w:r>
      <w:r w:rsidR="00B17733">
        <w:t>l happen when the project closes</w:t>
      </w:r>
      <w:r>
        <w:t>, who</w:t>
      </w:r>
      <w:r w:rsidR="00B17733">
        <w:t xml:space="preserve"> will take ownership</w:t>
      </w:r>
    </w:p>
    <w:p w:rsidR="001B505B" w:rsidRDefault="001B505B" w:rsidP="00B823FA">
      <w:pPr>
        <w:pStyle w:val="ListParagraph"/>
        <w:numPr>
          <w:ilvl w:val="0"/>
          <w:numId w:val="23"/>
        </w:numPr>
      </w:pPr>
      <w:r>
        <w:t>I have consulted differen</w:t>
      </w:r>
      <w:r w:rsidR="00B17733">
        <w:t>t institutional leaders, donors</w:t>
      </w:r>
      <w:r>
        <w:t xml:space="preserve">, task </w:t>
      </w:r>
      <w:r w:rsidR="00DB4B73">
        <w:t xml:space="preserve">force </w:t>
      </w:r>
      <w:r>
        <w:t>leaders, reviewed government documents</w:t>
      </w:r>
      <w:r w:rsidR="00B17733">
        <w:t xml:space="preserve">, etc. </w:t>
      </w:r>
    </w:p>
    <w:p w:rsidR="00F71B26" w:rsidRDefault="00F71B26" w:rsidP="00F71B26">
      <w:pPr>
        <w:ind w:left="720"/>
      </w:pPr>
      <w:r>
        <w:t>Some key issues:</w:t>
      </w:r>
    </w:p>
    <w:p w:rsidR="001B505B" w:rsidRDefault="00901A71" w:rsidP="001B505B">
      <w:pPr>
        <w:pStyle w:val="ListParagraph"/>
        <w:numPr>
          <w:ilvl w:val="0"/>
          <w:numId w:val="6"/>
        </w:numPr>
      </w:pPr>
      <w:r>
        <w:t xml:space="preserve">The NBDC initiated </w:t>
      </w:r>
      <w:r w:rsidR="001B505B">
        <w:t>the national platforms,</w:t>
      </w:r>
      <w:r>
        <w:t xml:space="preserve"> which includes thematic working groups; it is overseen by a steering committee</w:t>
      </w:r>
    </w:p>
    <w:p w:rsidR="001B505B" w:rsidRDefault="00221A3D" w:rsidP="00EB3E2C">
      <w:pPr>
        <w:pStyle w:val="ListParagraph"/>
        <w:numPr>
          <w:ilvl w:val="0"/>
          <w:numId w:val="6"/>
        </w:numPr>
      </w:pPr>
      <w:r>
        <w:t>Concerns</w:t>
      </w:r>
      <w:r w:rsidR="00901A71">
        <w:t xml:space="preserve">: </w:t>
      </w:r>
      <w:r>
        <w:t>steering</w:t>
      </w:r>
      <w:r w:rsidR="00DB4B73">
        <w:t xml:space="preserve"> </w:t>
      </w:r>
      <w:r w:rsidR="00901A71">
        <w:t>committee is</w:t>
      </w:r>
      <w:r w:rsidR="001B505B">
        <w:t xml:space="preserve"> limited in </w:t>
      </w:r>
      <w:r w:rsidR="00EB3E2C">
        <w:t>n</w:t>
      </w:r>
      <w:r w:rsidR="00901A71">
        <w:t>umber</w:t>
      </w:r>
      <w:r w:rsidR="001B505B">
        <w:t xml:space="preserve">, not </w:t>
      </w:r>
      <w:r>
        <w:t>diverse</w:t>
      </w:r>
      <w:r w:rsidR="00DB4B73">
        <w:t xml:space="preserve"> </w:t>
      </w:r>
      <w:r w:rsidR="00901A71">
        <w:t xml:space="preserve">enough </w:t>
      </w:r>
      <w:r w:rsidR="001B505B">
        <w:t>in</w:t>
      </w:r>
      <w:r w:rsidR="00176A9E">
        <w:t xml:space="preserve"> </w:t>
      </w:r>
      <w:r w:rsidR="001B505B">
        <w:t>terms of gender</w:t>
      </w:r>
      <w:r w:rsidR="00901A71">
        <w:t xml:space="preserve"> and type of organization (</w:t>
      </w:r>
      <w:r w:rsidR="001B505B">
        <w:t xml:space="preserve">doesn’t include </w:t>
      </w:r>
      <w:r w:rsidR="00B65E23">
        <w:t>universities</w:t>
      </w:r>
      <w:r w:rsidR="00901A71">
        <w:t>, private sector etc.).</w:t>
      </w:r>
    </w:p>
    <w:p w:rsidR="001B505B" w:rsidRDefault="001B505B" w:rsidP="00EB3E2C">
      <w:pPr>
        <w:pStyle w:val="ListParagraph"/>
        <w:numPr>
          <w:ilvl w:val="0"/>
          <w:numId w:val="6"/>
        </w:numPr>
      </w:pPr>
      <w:r>
        <w:t>It has weak linkage</w:t>
      </w:r>
      <w:r w:rsidR="00901A71">
        <w:t>s</w:t>
      </w:r>
      <w:r>
        <w:t xml:space="preserve"> with </w:t>
      </w:r>
      <w:r w:rsidR="00221A3D">
        <w:t>policy makers</w:t>
      </w:r>
      <w:r w:rsidR="00731722">
        <w:t xml:space="preserve"> at national and regional level</w:t>
      </w:r>
    </w:p>
    <w:p w:rsidR="00221A3D" w:rsidRDefault="00221A3D" w:rsidP="00EB3E2C">
      <w:pPr>
        <w:pStyle w:val="ListParagraph"/>
        <w:numPr>
          <w:ilvl w:val="0"/>
          <w:numId w:val="6"/>
        </w:numPr>
      </w:pPr>
      <w:r>
        <w:t xml:space="preserve">Not clear strategy , it looks </w:t>
      </w:r>
      <w:r w:rsidR="00901A71">
        <w:t xml:space="preserve">like a </w:t>
      </w:r>
      <w:r>
        <w:t xml:space="preserve">duplication of </w:t>
      </w:r>
      <w:r w:rsidR="00901A71">
        <w:t>the SLM platform</w:t>
      </w:r>
    </w:p>
    <w:p w:rsidR="00901A71" w:rsidRDefault="00221A3D" w:rsidP="00EB3E2C">
      <w:pPr>
        <w:pStyle w:val="ListParagraph"/>
        <w:numPr>
          <w:ilvl w:val="0"/>
          <w:numId w:val="6"/>
        </w:numPr>
      </w:pPr>
      <w:r>
        <w:t>At regional level</w:t>
      </w:r>
      <w:r w:rsidR="00901A71">
        <w:t xml:space="preserve">, ARARI initiated </w:t>
      </w:r>
      <w:r w:rsidR="00B65E23">
        <w:t>a platform</w:t>
      </w:r>
      <w:r w:rsidR="00901A71">
        <w:t xml:space="preserve">, but its focus is not clear. </w:t>
      </w:r>
    </w:p>
    <w:p w:rsidR="00EB3E2C" w:rsidRDefault="00901A71" w:rsidP="001B505B">
      <w:pPr>
        <w:pStyle w:val="ListParagraph"/>
        <w:numPr>
          <w:ilvl w:val="0"/>
          <w:numId w:val="6"/>
        </w:numPr>
      </w:pPr>
      <w:r>
        <w:t>M</w:t>
      </w:r>
      <w:r w:rsidR="00221A3D">
        <w:t>embers of SLM</w:t>
      </w:r>
      <w:r>
        <w:t>-</w:t>
      </w:r>
      <w:r w:rsidR="00221A3D">
        <w:t xml:space="preserve">TC </w:t>
      </w:r>
      <w:r>
        <w:t xml:space="preserve">are close to </w:t>
      </w:r>
      <w:r w:rsidR="00221A3D">
        <w:t xml:space="preserve">25 </w:t>
      </w:r>
    </w:p>
    <w:p w:rsidR="00EB3E2C" w:rsidRDefault="00BD5340" w:rsidP="001B505B">
      <w:pPr>
        <w:pStyle w:val="ListParagraph"/>
        <w:numPr>
          <w:ilvl w:val="0"/>
          <w:numId w:val="6"/>
        </w:numPr>
      </w:pPr>
      <w:r>
        <w:t>The task force lacks human resource</w:t>
      </w:r>
      <w:r w:rsidR="00901A71">
        <w:t>s</w:t>
      </w:r>
    </w:p>
    <w:p w:rsidR="00BD5340" w:rsidRPr="00F10BB2" w:rsidRDefault="00E6600B" w:rsidP="008E3A5F">
      <w:pPr>
        <w:ind w:firstLine="720"/>
        <w:rPr>
          <w:b/>
        </w:rPr>
      </w:pPr>
      <w:proofErr w:type="spellStart"/>
      <w:r w:rsidRPr="00F10BB2">
        <w:rPr>
          <w:b/>
        </w:rPr>
        <w:t>Dejen</w:t>
      </w:r>
      <w:r w:rsidR="00F10BB2" w:rsidRPr="00F10BB2">
        <w:rPr>
          <w:b/>
        </w:rPr>
        <w:t>e</w:t>
      </w:r>
      <w:proofErr w:type="spellEnd"/>
    </w:p>
    <w:p w:rsidR="007F02F3" w:rsidRDefault="002937DD" w:rsidP="00F71B26">
      <w:pPr>
        <w:ind w:left="720"/>
      </w:pPr>
      <w:r>
        <w:t>W</w:t>
      </w:r>
      <w:r w:rsidR="00BD5340">
        <w:t xml:space="preserve">e </w:t>
      </w:r>
      <w:r w:rsidR="00901A71">
        <w:t xml:space="preserve">[RED-FS] </w:t>
      </w:r>
      <w:r w:rsidR="00BD5340">
        <w:t>will have a m</w:t>
      </w:r>
      <w:r w:rsidR="00E6600B">
        <w:t>eeting and will include the CGIAR</w:t>
      </w:r>
      <w:r w:rsidR="00BD5340">
        <w:t xml:space="preserve"> to attend the meeting (</w:t>
      </w:r>
      <w:r w:rsidR="00E6600B">
        <w:t>invitation will send to Ian and Simon</w:t>
      </w:r>
      <w:r w:rsidR="00BD5340">
        <w:t>)</w:t>
      </w:r>
      <w:r w:rsidR="00F71B26">
        <w:t xml:space="preserve">. </w:t>
      </w:r>
      <w:r>
        <w:t>T</w:t>
      </w:r>
      <w:r w:rsidR="00BD5340">
        <w:t xml:space="preserve">he meeting is about </w:t>
      </w:r>
      <w:r w:rsidR="00901A71">
        <w:t xml:space="preserve">the performance of 2012; </w:t>
      </w:r>
      <w:r w:rsidR="00BD5340">
        <w:t>we recr</w:t>
      </w:r>
      <w:r w:rsidR="00F71B26">
        <w:t>uited the independent evaluator. I</w:t>
      </w:r>
      <w:r w:rsidR="00901A71">
        <w:t>n the SLM task force, IWMI could have the involvement</w:t>
      </w:r>
      <w:r w:rsidR="00F71B26">
        <w:t>. I</w:t>
      </w:r>
      <w:r w:rsidR="007F02F3">
        <w:t>n terms of the best practice</w:t>
      </w:r>
      <w:r w:rsidR="00901A71">
        <w:t xml:space="preserve"> task force, NBDC could be a member</w:t>
      </w:r>
      <w:r w:rsidR="00F71B26">
        <w:t>.</w:t>
      </w:r>
    </w:p>
    <w:p w:rsidR="00221A3D" w:rsidRPr="00375C28" w:rsidRDefault="007F02F3" w:rsidP="00901A71">
      <w:pPr>
        <w:ind w:firstLine="720"/>
        <w:rPr>
          <w:b/>
        </w:rPr>
      </w:pPr>
      <w:proofErr w:type="spellStart"/>
      <w:r w:rsidRPr="00375C28">
        <w:rPr>
          <w:b/>
        </w:rPr>
        <w:t>Betru</w:t>
      </w:r>
      <w:proofErr w:type="spellEnd"/>
    </w:p>
    <w:p w:rsidR="00375C28" w:rsidRDefault="007F02F3" w:rsidP="00F71B26">
      <w:pPr>
        <w:ind w:firstLine="720"/>
      </w:pPr>
      <w:r>
        <w:t>What kind o</w:t>
      </w:r>
      <w:r w:rsidR="00375C28">
        <w:t>f</w:t>
      </w:r>
      <w:r>
        <w:t xml:space="preserve"> linkage are </w:t>
      </w:r>
      <w:r w:rsidR="00901A71">
        <w:t xml:space="preserve">you </w:t>
      </w:r>
      <w:r>
        <w:t xml:space="preserve">proposing </w:t>
      </w:r>
      <w:r w:rsidR="00901A71">
        <w:t xml:space="preserve">to </w:t>
      </w:r>
      <w:r>
        <w:t xml:space="preserve">the </w:t>
      </w:r>
      <w:r w:rsidR="00E6600B">
        <w:t>minister</w:t>
      </w:r>
      <w:r w:rsidR="00901A71">
        <w:t xml:space="preserve"> of agriculture and</w:t>
      </w:r>
      <w:r>
        <w:t xml:space="preserve"> water </w:t>
      </w:r>
      <w:r w:rsidR="00901A71">
        <w:t>and energy</w:t>
      </w:r>
      <w:r>
        <w:t>?</w:t>
      </w:r>
    </w:p>
    <w:p w:rsidR="00790362" w:rsidRPr="00790362" w:rsidRDefault="00790362" w:rsidP="00790362">
      <w:pPr>
        <w:ind w:left="720"/>
        <w:rPr>
          <w:b/>
        </w:rPr>
      </w:pPr>
      <w:r w:rsidRPr="00790362">
        <w:rPr>
          <w:b/>
        </w:rPr>
        <w:t>Belay</w:t>
      </w:r>
    </w:p>
    <w:p w:rsidR="006E4159" w:rsidRDefault="007F02F3" w:rsidP="00F71B26">
      <w:pPr>
        <w:ind w:left="720"/>
      </w:pPr>
      <w:r>
        <w:t xml:space="preserve">The linkage is to work </w:t>
      </w:r>
      <w:r w:rsidR="00375C28">
        <w:t xml:space="preserve">together </w:t>
      </w:r>
      <w:r>
        <w:t xml:space="preserve">and to </w:t>
      </w:r>
      <w:r w:rsidR="00F71B26">
        <w:t xml:space="preserve">stimulate </w:t>
      </w:r>
      <w:r>
        <w:t>the learning</w:t>
      </w:r>
      <w:r w:rsidR="00F71B26">
        <w:t>;</w:t>
      </w:r>
      <w:r>
        <w:t xml:space="preserve"> it doesn’t mean putting this platform in the task force</w:t>
      </w:r>
      <w:r w:rsidR="00F71B26">
        <w:t>.</w:t>
      </w:r>
    </w:p>
    <w:p w:rsidR="00790362" w:rsidRPr="00790362" w:rsidRDefault="00790362" w:rsidP="00790362">
      <w:pPr>
        <w:ind w:firstLine="720"/>
        <w:rPr>
          <w:b/>
        </w:rPr>
      </w:pPr>
      <w:proofErr w:type="spellStart"/>
      <w:r w:rsidRPr="00790362">
        <w:rPr>
          <w:b/>
        </w:rPr>
        <w:t>Dejene</w:t>
      </w:r>
      <w:proofErr w:type="spellEnd"/>
    </w:p>
    <w:p w:rsidR="007F02F3" w:rsidRDefault="007F02F3" w:rsidP="00F71B26">
      <w:pPr>
        <w:ind w:left="720"/>
      </w:pPr>
      <w:r>
        <w:lastRenderedPageBreak/>
        <w:t xml:space="preserve">In my view </w:t>
      </w:r>
      <w:r w:rsidR="006E4159">
        <w:t>there</w:t>
      </w:r>
      <w:r>
        <w:t xml:space="preserve"> should be independent </w:t>
      </w:r>
      <w:r w:rsidR="006E4159">
        <w:t xml:space="preserve">people </w:t>
      </w:r>
      <w:r w:rsidR="00790362">
        <w:t xml:space="preserve">with </w:t>
      </w:r>
      <w:r>
        <w:t xml:space="preserve">its own </w:t>
      </w:r>
      <w:r w:rsidR="006E4159">
        <w:t>entity</w:t>
      </w:r>
      <w:r>
        <w:t xml:space="preserve"> and </w:t>
      </w:r>
      <w:r w:rsidR="006E4159">
        <w:t>budget</w:t>
      </w:r>
      <w:r w:rsidR="00F71B26">
        <w:t>,</w:t>
      </w:r>
      <w:r w:rsidR="00790362">
        <w:t xml:space="preserve"> but </w:t>
      </w:r>
      <w:r w:rsidR="00F71B26">
        <w:t xml:space="preserve">it </w:t>
      </w:r>
      <w:r w:rsidR="00790362">
        <w:t>could have relation</w:t>
      </w:r>
      <w:r>
        <w:t>ship with MOA</w:t>
      </w:r>
      <w:r w:rsidR="009E2B3E">
        <w:t xml:space="preserve">; </w:t>
      </w:r>
      <w:r>
        <w:t>one m</w:t>
      </w:r>
      <w:r w:rsidR="0042558A">
        <w:t>ember</w:t>
      </w:r>
      <w:r>
        <w:t xml:space="preserve"> can be a member of </w:t>
      </w:r>
      <w:r w:rsidR="009E2B3E">
        <w:t xml:space="preserve">the SLM platform or task force. </w:t>
      </w:r>
    </w:p>
    <w:p w:rsidR="001D2030" w:rsidRPr="001D2030" w:rsidRDefault="001D2030" w:rsidP="008E3A5F">
      <w:pPr>
        <w:ind w:left="360" w:firstLine="360"/>
        <w:rPr>
          <w:b/>
        </w:rPr>
      </w:pPr>
      <w:r w:rsidRPr="001D2030">
        <w:rPr>
          <w:b/>
        </w:rPr>
        <w:t>Kees</w:t>
      </w:r>
    </w:p>
    <w:p w:rsidR="007F02F3" w:rsidRDefault="00F71B26" w:rsidP="00F71B26">
      <w:pPr>
        <w:ind w:firstLine="720"/>
      </w:pPr>
      <w:r>
        <w:t xml:space="preserve">NBDC doesn’t exist after </w:t>
      </w:r>
      <w:r w:rsidR="00731722">
        <w:t>2</w:t>
      </w:r>
      <w:r>
        <w:t>013; so w</w:t>
      </w:r>
      <w:r w:rsidR="007F02F3">
        <w:t>e need to look into source</w:t>
      </w:r>
      <w:r w:rsidR="00790362">
        <w:t>s</w:t>
      </w:r>
      <w:r w:rsidR="007F02F3">
        <w:t xml:space="preserve"> of funding</w:t>
      </w:r>
      <w:r w:rsidR="009E2B3E">
        <w:t xml:space="preserve"> </w:t>
      </w:r>
      <w:r w:rsidR="001D2030">
        <w:t>to continue</w:t>
      </w:r>
      <w:r w:rsidR="00790362">
        <w:t xml:space="preserve"> this</w:t>
      </w:r>
    </w:p>
    <w:p w:rsidR="001D2030" w:rsidRPr="001D2030" w:rsidRDefault="007F02F3" w:rsidP="008E3A5F">
      <w:pPr>
        <w:ind w:firstLine="720"/>
        <w:rPr>
          <w:b/>
        </w:rPr>
      </w:pPr>
      <w:proofErr w:type="spellStart"/>
      <w:r w:rsidRPr="001D2030">
        <w:rPr>
          <w:b/>
        </w:rPr>
        <w:t>Feyera</w:t>
      </w:r>
      <w:proofErr w:type="spellEnd"/>
      <w:r w:rsidRPr="001D2030">
        <w:rPr>
          <w:b/>
        </w:rPr>
        <w:t xml:space="preserve"> </w:t>
      </w:r>
    </w:p>
    <w:p w:rsidR="007F02F3" w:rsidRDefault="00790362" w:rsidP="00F71B26">
      <w:pPr>
        <w:ind w:left="720"/>
      </w:pPr>
      <w:r>
        <w:t xml:space="preserve">In terms of </w:t>
      </w:r>
      <w:r w:rsidR="007F02F3">
        <w:t xml:space="preserve">inking this </w:t>
      </w:r>
      <w:r w:rsidR="0065113C">
        <w:t>platform</w:t>
      </w:r>
      <w:r>
        <w:t xml:space="preserve"> with SLM</w:t>
      </w:r>
      <w:r w:rsidR="007F02F3">
        <w:t xml:space="preserve">, what </w:t>
      </w:r>
      <w:r>
        <w:t xml:space="preserve">is </w:t>
      </w:r>
      <w:r w:rsidR="007F02F3">
        <w:t xml:space="preserve">the added value over and about the structure </w:t>
      </w:r>
      <w:r>
        <w:t xml:space="preserve">that </w:t>
      </w:r>
      <w:r w:rsidR="007F02F3">
        <w:t>Bel</w:t>
      </w:r>
      <w:r>
        <w:t>ay presented</w:t>
      </w:r>
      <w:r w:rsidR="0065113C">
        <w:t>?</w:t>
      </w:r>
    </w:p>
    <w:p w:rsidR="0065113C" w:rsidRPr="0065113C" w:rsidRDefault="0065113C" w:rsidP="008E3A5F">
      <w:pPr>
        <w:ind w:firstLine="720"/>
        <w:rPr>
          <w:b/>
        </w:rPr>
      </w:pPr>
      <w:r w:rsidRPr="0065113C">
        <w:rPr>
          <w:b/>
        </w:rPr>
        <w:t>Kees</w:t>
      </w:r>
    </w:p>
    <w:p w:rsidR="0065113C" w:rsidRDefault="007F02F3" w:rsidP="00F71B26">
      <w:pPr>
        <w:pStyle w:val="ListParagraph"/>
      </w:pPr>
      <w:r>
        <w:t>What do</w:t>
      </w:r>
      <w:r w:rsidR="00731722">
        <w:t xml:space="preserve"> </w:t>
      </w:r>
      <w:r w:rsidR="00F71B26">
        <w:t>other</w:t>
      </w:r>
      <w:r w:rsidR="009E2B3E">
        <w:t>s</w:t>
      </w:r>
      <w:r w:rsidR="00F71B26">
        <w:t xml:space="preserve"> </w:t>
      </w:r>
      <w:r w:rsidR="00790362">
        <w:t>see as t</w:t>
      </w:r>
      <w:r>
        <w:t>he added value</w:t>
      </w:r>
      <w:r w:rsidR="00790362">
        <w:t xml:space="preserve"> and why it should </w:t>
      </w:r>
      <w:r w:rsidR="0065113C">
        <w:t xml:space="preserve">exist? </w:t>
      </w:r>
    </w:p>
    <w:p w:rsidR="00943B0C" w:rsidRPr="00943B0C" w:rsidRDefault="00943B0C" w:rsidP="008E3A5F">
      <w:pPr>
        <w:ind w:firstLine="720"/>
        <w:rPr>
          <w:b/>
        </w:rPr>
      </w:pPr>
      <w:proofErr w:type="spellStart"/>
      <w:r w:rsidRPr="00943B0C">
        <w:rPr>
          <w:b/>
        </w:rPr>
        <w:t>Dejene</w:t>
      </w:r>
      <w:proofErr w:type="spellEnd"/>
    </w:p>
    <w:p w:rsidR="002D2220" w:rsidRDefault="002D2220" w:rsidP="009E2B3E">
      <w:pPr>
        <w:ind w:left="720"/>
      </w:pPr>
      <w:r>
        <w:t xml:space="preserve">It could be </w:t>
      </w:r>
      <w:r w:rsidR="00943B0C">
        <w:t xml:space="preserve">a </w:t>
      </w:r>
      <w:r>
        <w:t xml:space="preserve">challenge, but we should find ways this to </w:t>
      </w:r>
      <w:r w:rsidR="00790362">
        <w:t>exist</w:t>
      </w:r>
      <w:r w:rsidR="00F71B26">
        <w:t xml:space="preserve">. </w:t>
      </w:r>
      <w:r>
        <w:t>Who would it report</w:t>
      </w:r>
      <w:r w:rsidR="00790362">
        <w:t xml:space="preserve"> </w:t>
      </w:r>
      <w:proofErr w:type="gramStart"/>
      <w:r w:rsidR="00790362">
        <w:t>to</w:t>
      </w:r>
      <w:r>
        <w:t>,</w:t>
      </w:r>
      <w:proofErr w:type="gramEnd"/>
      <w:r>
        <w:t xml:space="preserve"> it could be a different institution</w:t>
      </w:r>
      <w:r w:rsidR="009E2B3E">
        <w:t>. W</w:t>
      </w:r>
      <w:r>
        <w:t xml:space="preserve">e </w:t>
      </w:r>
      <w:r w:rsidR="009E2B3E">
        <w:t xml:space="preserve">are </w:t>
      </w:r>
      <w:r>
        <w:t>missing representation of private sectors and NGOs</w:t>
      </w:r>
      <w:r w:rsidR="009E2B3E">
        <w:t xml:space="preserve">; </w:t>
      </w:r>
      <w:r>
        <w:t xml:space="preserve">if this </w:t>
      </w:r>
      <w:r w:rsidR="00943B0C">
        <w:t>group</w:t>
      </w:r>
      <w:r>
        <w:t xml:space="preserve"> could have been here they might take </w:t>
      </w:r>
      <w:r w:rsidR="00790362">
        <w:t xml:space="preserve">up </w:t>
      </w:r>
      <w:r>
        <w:t xml:space="preserve">the </w:t>
      </w:r>
      <w:r w:rsidR="00943B0C">
        <w:t>initiative</w:t>
      </w:r>
      <w:r>
        <w:t xml:space="preserve"> to continue</w:t>
      </w:r>
      <w:r w:rsidR="00F71B26">
        <w:t xml:space="preserve">. </w:t>
      </w:r>
      <w:r>
        <w:t>The ver</w:t>
      </w:r>
      <w:r w:rsidR="00790362">
        <w:t>y advantage of think tank group is</w:t>
      </w:r>
      <w:r>
        <w:t xml:space="preserve"> in the contextual </w:t>
      </w:r>
      <w:r w:rsidR="00922AA3">
        <w:t>membership,</w:t>
      </w:r>
      <w:r>
        <w:t xml:space="preserve"> the </w:t>
      </w:r>
      <w:r w:rsidR="00922AA3">
        <w:t>government</w:t>
      </w:r>
      <w:r w:rsidR="009E2B3E">
        <w:t xml:space="preserve"> </w:t>
      </w:r>
      <w:r w:rsidR="00922AA3">
        <w:t>also</w:t>
      </w:r>
      <w:r>
        <w:t xml:space="preserve"> should support this.</w:t>
      </w:r>
      <w:r w:rsidR="009E2B3E">
        <w:t xml:space="preserve"> </w:t>
      </w:r>
      <w:r>
        <w:t xml:space="preserve">What is the function of </w:t>
      </w:r>
      <w:r w:rsidR="00922AA3">
        <w:t>national</w:t>
      </w:r>
      <w:r w:rsidR="00790362">
        <w:t xml:space="preserve"> platform compared to the </w:t>
      </w:r>
      <w:r>
        <w:t>SLM</w:t>
      </w:r>
      <w:r w:rsidR="00790362">
        <w:t>; wh</w:t>
      </w:r>
      <w:r>
        <w:t xml:space="preserve">at we have </w:t>
      </w:r>
      <w:r w:rsidR="00790362">
        <w:t xml:space="preserve">are </w:t>
      </w:r>
      <w:r>
        <w:t>different actor</w:t>
      </w:r>
      <w:r w:rsidR="00790362">
        <w:t>s</w:t>
      </w:r>
      <w:r>
        <w:t xml:space="preserve">, strong effort in research, </w:t>
      </w:r>
      <w:r w:rsidR="00790362">
        <w:t xml:space="preserve">and on </w:t>
      </w:r>
      <w:r>
        <w:t>how to link the local and regional on this?</w:t>
      </w:r>
    </w:p>
    <w:p w:rsidR="00790362" w:rsidRPr="00790362" w:rsidRDefault="00790362" w:rsidP="00790362">
      <w:pPr>
        <w:ind w:left="720"/>
        <w:rPr>
          <w:b/>
        </w:rPr>
      </w:pPr>
      <w:r w:rsidRPr="00790362">
        <w:rPr>
          <w:b/>
        </w:rPr>
        <w:t>Kees</w:t>
      </w:r>
    </w:p>
    <w:p w:rsidR="002D2220" w:rsidRDefault="002D2220" w:rsidP="00F71B26">
      <w:pPr>
        <w:ind w:firstLine="720"/>
      </w:pPr>
      <w:r>
        <w:t>After 2013 where does it</w:t>
      </w:r>
      <w:r w:rsidR="00790362">
        <w:t xml:space="preserve"> need to be</w:t>
      </w:r>
      <w:r>
        <w:t xml:space="preserve"> embedded? Is it linked to CG or somewhere else</w:t>
      </w:r>
      <w:r w:rsidR="00F71B26">
        <w:t>?</w:t>
      </w:r>
    </w:p>
    <w:p w:rsidR="003B3695" w:rsidRPr="003B3695" w:rsidRDefault="002D2220" w:rsidP="008E3A5F">
      <w:pPr>
        <w:ind w:firstLine="720"/>
        <w:rPr>
          <w:b/>
        </w:rPr>
      </w:pPr>
      <w:proofErr w:type="spellStart"/>
      <w:r w:rsidRPr="003B3695">
        <w:rPr>
          <w:b/>
        </w:rPr>
        <w:t>Dejene</w:t>
      </w:r>
      <w:proofErr w:type="spellEnd"/>
    </w:p>
    <w:p w:rsidR="002D2220" w:rsidRDefault="003B3695" w:rsidP="00F71B26">
      <w:pPr>
        <w:ind w:left="720"/>
      </w:pPr>
      <w:r>
        <w:t>I</w:t>
      </w:r>
      <w:r w:rsidR="002D2220">
        <w:t xml:space="preserve">t should be linked with CGIAR. This is research </w:t>
      </w:r>
      <w:r w:rsidR="00790362">
        <w:t>for</w:t>
      </w:r>
      <w:r w:rsidR="00F71B26">
        <w:t xml:space="preserve"> development. </w:t>
      </w:r>
      <w:r>
        <w:t>If it</w:t>
      </w:r>
      <w:r w:rsidR="009E2B3E">
        <w:t xml:space="preserve"> is embedded to CGIAR system,</w:t>
      </w:r>
      <w:r w:rsidR="002D2220">
        <w:t xml:space="preserve"> it will be a potential advantage, it</w:t>
      </w:r>
      <w:r>
        <w:t xml:space="preserve"> is </w:t>
      </w:r>
      <w:r w:rsidR="00790362">
        <w:t xml:space="preserve">a research </w:t>
      </w:r>
      <w:proofErr w:type="gramStart"/>
      <w:r w:rsidR="00790362">
        <w:t>undertaking</w:t>
      </w:r>
      <w:r w:rsidR="002D2220">
        <w:t xml:space="preserve"> ,</w:t>
      </w:r>
      <w:proofErr w:type="gramEnd"/>
      <w:r w:rsidR="002D2220">
        <w:t xml:space="preserve"> knowledge shar</w:t>
      </w:r>
      <w:r w:rsidR="00790362">
        <w:t>ing is not limited in Ethiopia</w:t>
      </w:r>
      <w:r w:rsidR="00F71B26">
        <w:t xml:space="preserve">. </w:t>
      </w:r>
      <w:r w:rsidR="002D2220">
        <w:t>It should be under the framework of CGIAR</w:t>
      </w:r>
    </w:p>
    <w:p w:rsidR="003B3695" w:rsidRPr="003B3695" w:rsidRDefault="00F71B26" w:rsidP="008E3A5F">
      <w:pPr>
        <w:ind w:firstLine="720"/>
        <w:rPr>
          <w:b/>
        </w:rPr>
      </w:pPr>
      <w:proofErr w:type="spellStart"/>
      <w:r>
        <w:rPr>
          <w:b/>
        </w:rPr>
        <w:t>Kifle</w:t>
      </w:r>
      <w:proofErr w:type="spellEnd"/>
    </w:p>
    <w:p w:rsidR="00790362" w:rsidRDefault="002D2220" w:rsidP="00F71B26">
      <w:pPr>
        <w:ind w:firstLine="720"/>
      </w:pPr>
      <w:r>
        <w:t xml:space="preserve">Did you attempt to </w:t>
      </w:r>
      <w:r w:rsidR="00790362">
        <w:t xml:space="preserve">include climate change? </w:t>
      </w:r>
    </w:p>
    <w:p w:rsidR="00790362" w:rsidRPr="00790362" w:rsidRDefault="00790362" w:rsidP="00790362">
      <w:pPr>
        <w:ind w:left="720"/>
        <w:rPr>
          <w:b/>
        </w:rPr>
      </w:pPr>
      <w:r w:rsidRPr="00790362">
        <w:rPr>
          <w:b/>
        </w:rPr>
        <w:t>Kees</w:t>
      </w:r>
    </w:p>
    <w:p w:rsidR="002D2220" w:rsidRDefault="00790362" w:rsidP="00F71B26">
      <w:pPr>
        <w:ind w:left="720"/>
      </w:pPr>
      <w:r>
        <w:t>W</w:t>
      </w:r>
      <w:r w:rsidR="002D2220">
        <w:t>hen</w:t>
      </w:r>
      <w:r>
        <w:t xml:space="preserve"> we submitted our proposal to D</w:t>
      </w:r>
      <w:r w:rsidR="002D2220">
        <w:t>F</w:t>
      </w:r>
      <w:r>
        <w:t xml:space="preserve">ID (focused on </w:t>
      </w:r>
      <w:r w:rsidR="002D2220">
        <w:t xml:space="preserve">climate </w:t>
      </w:r>
      <w:r>
        <w:t>change) they said it implied</w:t>
      </w:r>
      <w:r w:rsidR="002D2220">
        <w:t xml:space="preserve"> to</w:t>
      </w:r>
      <w:r>
        <w:t xml:space="preserve">o </w:t>
      </w:r>
      <w:r w:rsidR="002D2220">
        <w:t>much money</w:t>
      </w:r>
      <w:r>
        <w:t xml:space="preserve">, while they seemed more interested in local adaptation strategies; hence we withdrew. </w:t>
      </w:r>
    </w:p>
    <w:p w:rsidR="002D2220" w:rsidRDefault="00A11952" w:rsidP="008E3A5F">
      <w:pPr>
        <w:ind w:firstLine="720"/>
      </w:pPr>
      <w:r w:rsidRPr="00B81351">
        <w:rPr>
          <w:b/>
        </w:rPr>
        <w:t>Simon</w:t>
      </w:r>
      <w:r>
        <w:t xml:space="preserve"> (</w:t>
      </w:r>
      <w:r w:rsidR="00790362">
        <w:t xml:space="preserve">on </w:t>
      </w:r>
      <w:r>
        <w:t>the continuation on NP, with CG)</w:t>
      </w:r>
    </w:p>
    <w:p w:rsidR="00A11952" w:rsidRDefault="00F71B26" w:rsidP="00F71B26">
      <w:pPr>
        <w:ind w:left="720"/>
      </w:pPr>
      <w:r>
        <w:lastRenderedPageBreak/>
        <w:t>It</w:t>
      </w:r>
      <w:r w:rsidR="00790362">
        <w:t xml:space="preserve"> is a new idea to me to d</w:t>
      </w:r>
      <w:r w:rsidR="00A11952">
        <w:t xml:space="preserve">eveloping parallel track </w:t>
      </w:r>
      <w:r w:rsidR="00790362">
        <w:t>to</w:t>
      </w:r>
      <w:r w:rsidR="00A11952">
        <w:t xml:space="preserve"> SLM</w:t>
      </w:r>
      <w:r>
        <w:t xml:space="preserve">. </w:t>
      </w:r>
      <w:r w:rsidR="000B5A36">
        <w:t>M</w:t>
      </w:r>
      <w:r w:rsidR="00A11952">
        <w:t xml:space="preserve">oving this steering group to </w:t>
      </w:r>
      <w:r w:rsidR="00790362">
        <w:t xml:space="preserve">an </w:t>
      </w:r>
      <w:r w:rsidR="00A11952">
        <w:t>independent thin</w:t>
      </w:r>
      <w:r>
        <w:t xml:space="preserve">k tank would be very interesting; </w:t>
      </w:r>
      <w:r w:rsidR="000B5A36">
        <w:t>i</w:t>
      </w:r>
      <w:r w:rsidR="00A11952">
        <w:t>f it would</w:t>
      </w:r>
      <w:r w:rsidR="000B5A36">
        <w:t>, it is</w:t>
      </w:r>
      <w:r w:rsidR="00A11952">
        <w:t xml:space="preserve"> the great way to develop, </w:t>
      </w:r>
    </w:p>
    <w:p w:rsidR="00054665" w:rsidRPr="00054665" w:rsidRDefault="00A11952" w:rsidP="008E3A5F">
      <w:pPr>
        <w:ind w:firstLine="720"/>
        <w:rPr>
          <w:b/>
        </w:rPr>
      </w:pPr>
      <w:proofErr w:type="spellStart"/>
      <w:r w:rsidRPr="00054665">
        <w:rPr>
          <w:b/>
        </w:rPr>
        <w:t>Dejene</w:t>
      </w:r>
      <w:proofErr w:type="spellEnd"/>
    </w:p>
    <w:p w:rsidR="00A11952" w:rsidRDefault="00054665" w:rsidP="00F71B26">
      <w:pPr>
        <w:ind w:left="720"/>
      </w:pPr>
      <w:r>
        <w:t>T</w:t>
      </w:r>
      <w:r w:rsidR="00A11952">
        <w:t>he government declined the independent climate change task force</w:t>
      </w:r>
      <w:r w:rsidR="00F71B26">
        <w:t>; i</w:t>
      </w:r>
      <w:r w:rsidR="00A11952">
        <w:t xml:space="preserve">ndependent couldn’t get attention from the </w:t>
      </w:r>
      <w:r w:rsidR="00F72811">
        <w:t xml:space="preserve">government </w:t>
      </w:r>
      <w:r w:rsidR="00A11952">
        <w:t xml:space="preserve">side, so suggest </w:t>
      </w:r>
      <w:proofErr w:type="gramStart"/>
      <w:r w:rsidR="00A11952">
        <w:t>to put</w:t>
      </w:r>
      <w:proofErr w:type="gramEnd"/>
      <w:r w:rsidR="00A11952">
        <w:t xml:space="preserve"> it under CGIAR </w:t>
      </w:r>
    </w:p>
    <w:p w:rsidR="005161A0" w:rsidRPr="00825F92" w:rsidRDefault="00A11952" w:rsidP="008E3A5F">
      <w:pPr>
        <w:ind w:firstLine="720"/>
        <w:rPr>
          <w:b/>
        </w:rPr>
      </w:pPr>
      <w:proofErr w:type="spellStart"/>
      <w:r w:rsidRPr="00825F92">
        <w:rPr>
          <w:b/>
        </w:rPr>
        <w:t>Betru</w:t>
      </w:r>
      <w:proofErr w:type="spellEnd"/>
    </w:p>
    <w:p w:rsidR="00A11952" w:rsidRDefault="00825F92" w:rsidP="00F71B26">
      <w:pPr>
        <w:ind w:left="720"/>
      </w:pPr>
      <w:r>
        <w:t xml:space="preserve">In </w:t>
      </w:r>
      <w:r w:rsidR="00A11952">
        <w:t>my view</w:t>
      </w:r>
      <w:r>
        <w:t>,</w:t>
      </w:r>
      <w:r w:rsidR="00A11952">
        <w:t xml:space="preserve"> in</w:t>
      </w:r>
      <w:r w:rsidR="009E2B3E">
        <w:t xml:space="preserve"> </w:t>
      </w:r>
      <w:r w:rsidR="00A11952">
        <w:t>order to attract donor</w:t>
      </w:r>
      <w:r w:rsidR="00790362">
        <w:t xml:space="preserve">s </w:t>
      </w:r>
      <w:r>
        <w:t>and to get</w:t>
      </w:r>
      <w:r w:rsidR="00A11952">
        <w:t xml:space="preserve"> the MOA to </w:t>
      </w:r>
      <w:r>
        <w:t xml:space="preserve">support </w:t>
      </w:r>
      <w:r w:rsidR="00A11952">
        <w:t>w</w:t>
      </w:r>
      <w:r w:rsidR="00790362">
        <w:t>e have to define the way this platform</w:t>
      </w:r>
      <w:r w:rsidR="00A11952">
        <w:t xml:space="preserve"> is playing </w:t>
      </w:r>
      <w:r w:rsidR="00790362">
        <w:t xml:space="preserve">a </w:t>
      </w:r>
      <w:r w:rsidR="00F71B26">
        <w:t xml:space="preserve">key role. </w:t>
      </w:r>
      <w:r w:rsidR="00A11952">
        <w:t>Try to come up with attractive kind of proposal which enable us get fund also attention from government</w:t>
      </w:r>
    </w:p>
    <w:p w:rsidR="00825F92" w:rsidRPr="006B4775" w:rsidRDefault="00790362" w:rsidP="008E3A5F">
      <w:pPr>
        <w:ind w:firstLine="720"/>
        <w:rPr>
          <w:b/>
        </w:rPr>
      </w:pPr>
      <w:proofErr w:type="spellStart"/>
      <w:r>
        <w:rPr>
          <w:b/>
        </w:rPr>
        <w:t>Ki</w:t>
      </w:r>
      <w:r w:rsidR="00A11952" w:rsidRPr="006B4775">
        <w:rPr>
          <w:b/>
        </w:rPr>
        <w:t>fle</w:t>
      </w:r>
      <w:proofErr w:type="spellEnd"/>
    </w:p>
    <w:p w:rsidR="00A11952" w:rsidRDefault="00825F92" w:rsidP="00F71B26">
      <w:pPr>
        <w:ind w:left="720"/>
      </w:pPr>
      <w:r>
        <w:t>T</w:t>
      </w:r>
      <w:r w:rsidR="00790362">
        <w:t>here is a need for us to develop a</w:t>
      </w:r>
      <w:r w:rsidR="00A11952">
        <w:t xml:space="preserve"> scenario, we have 8 month, it is short time, we are only inte</w:t>
      </w:r>
      <w:r w:rsidR="00790362">
        <w:t>rested the platform to continue</w:t>
      </w:r>
      <w:r w:rsidR="00A11952">
        <w:t>, how do we see</w:t>
      </w:r>
      <w:r>
        <w:t xml:space="preserve"> this materializing to continue?</w:t>
      </w:r>
    </w:p>
    <w:p w:rsidR="00825F92" w:rsidRDefault="00A11952" w:rsidP="008E3A5F">
      <w:pPr>
        <w:ind w:firstLine="720"/>
      </w:pPr>
      <w:r w:rsidRPr="00825F92">
        <w:rPr>
          <w:b/>
        </w:rPr>
        <w:t>Simon</w:t>
      </w:r>
    </w:p>
    <w:p w:rsidR="00825F92" w:rsidRDefault="00825F92" w:rsidP="009E2B3E">
      <w:pPr>
        <w:ind w:left="720"/>
      </w:pPr>
      <w:r>
        <w:t>O</w:t>
      </w:r>
      <w:r w:rsidR="00A11952">
        <w:t>ne of the view</w:t>
      </w:r>
      <w:r w:rsidR="00790362">
        <w:t>s</w:t>
      </w:r>
      <w:r w:rsidR="00A11952">
        <w:t xml:space="preserve"> in </w:t>
      </w:r>
      <w:r w:rsidR="00790362">
        <w:t xml:space="preserve">the </w:t>
      </w:r>
      <w:r w:rsidR="00A11952">
        <w:t xml:space="preserve">CG system is </w:t>
      </w:r>
      <w:r w:rsidR="00F71B26">
        <w:t xml:space="preserve">that </w:t>
      </w:r>
      <w:r w:rsidR="00A11952">
        <w:t>we are happy to facilitate</w:t>
      </w:r>
      <w:r w:rsidR="00790362">
        <w:t>, but Ethiopian institutes have</w:t>
      </w:r>
      <w:r w:rsidR="00A11952">
        <w:t xml:space="preserve"> to own </w:t>
      </w:r>
      <w:r w:rsidR="00F71B26">
        <w:t xml:space="preserve">the </w:t>
      </w:r>
      <w:r w:rsidR="00790362">
        <w:t>platform</w:t>
      </w:r>
      <w:r w:rsidR="00731722">
        <w:t>.</w:t>
      </w:r>
      <w:r w:rsidR="00C82A3D">
        <w:t xml:space="preserve"> </w:t>
      </w:r>
      <w:r w:rsidR="00731722">
        <w:t xml:space="preserve">The CG system is also under </w:t>
      </w:r>
      <w:r w:rsidR="00C82A3D">
        <w:t>changing dynamics, but we will get clear directions by September how to design new programs and access resources for different research and development programs</w:t>
      </w:r>
      <w:r w:rsidR="009E2B3E">
        <w:t xml:space="preserve">; </w:t>
      </w:r>
      <w:r w:rsidR="00A11952">
        <w:t>but we can carr</w:t>
      </w:r>
      <w:r w:rsidR="00790362">
        <w:t>y it</w:t>
      </w:r>
      <w:r w:rsidR="00A11952">
        <w:t xml:space="preserve">, it will change </w:t>
      </w:r>
      <w:r w:rsidR="00F71B26">
        <w:t xml:space="preserve">as </w:t>
      </w:r>
      <w:r w:rsidR="00A11952">
        <w:t xml:space="preserve">the CG system is </w:t>
      </w:r>
      <w:r w:rsidR="00A11952">
        <w:t>changing, our alignment also change</w:t>
      </w:r>
      <w:r w:rsidR="00790362">
        <w:t>s</w:t>
      </w:r>
      <w:r w:rsidR="00F71B26">
        <w:t xml:space="preserve">. </w:t>
      </w:r>
    </w:p>
    <w:p w:rsidR="00825F92" w:rsidRPr="006B4775" w:rsidRDefault="000E4643" w:rsidP="00B95544">
      <w:pPr>
        <w:ind w:firstLine="720"/>
        <w:rPr>
          <w:b/>
        </w:rPr>
      </w:pPr>
      <w:proofErr w:type="spellStart"/>
      <w:r>
        <w:rPr>
          <w:b/>
        </w:rPr>
        <w:t>Deres</w:t>
      </w:r>
      <w:proofErr w:type="spellEnd"/>
    </w:p>
    <w:p w:rsidR="007C2930" w:rsidRDefault="00825F92" w:rsidP="00F71B26">
      <w:pPr>
        <w:ind w:left="720"/>
      </w:pPr>
      <w:r>
        <w:t>L</w:t>
      </w:r>
      <w:r w:rsidR="00A12E6E">
        <w:t xml:space="preserve">et me share </w:t>
      </w:r>
      <w:r w:rsidR="000E4643">
        <w:t>the</w:t>
      </w:r>
      <w:r w:rsidR="00A12E6E">
        <w:t xml:space="preserve"> forum for learning</w:t>
      </w:r>
      <w:r w:rsidR="007C2930">
        <w:t xml:space="preserve"> (F</w:t>
      </w:r>
      <w:r w:rsidR="00F71B26">
        <w:t>LOWS</w:t>
      </w:r>
      <w:r w:rsidR="00C82A3D">
        <w:t xml:space="preserve"> </w:t>
      </w:r>
      <w:r w:rsidR="007C2930">
        <w:t>)</w:t>
      </w:r>
      <w:r w:rsidR="00C82A3D">
        <w:t xml:space="preserve"> experi</w:t>
      </w:r>
      <w:r w:rsidR="009E2B3E">
        <w:t>e</w:t>
      </w:r>
      <w:r w:rsidR="00C82A3D">
        <w:t>nces</w:t>
      </w:r>
      <w:r w:rsidR="000E4643">
        <w:t xml:space="preserve">, which is </w:t>
      </w:r>
      <w:r w:rsidR="00F71B26">
        <w:t>there since 2006;</w:t>
      </w:r>
      <w:r w:rsidR="00A12E6E">
        <w:t xml:space="preserve"> the </w:t>
      </w:r>
      <w:r w:rsidR="000E4643">
        <w:t xml:space="preserve">forum is currently owned by MWE; </w:t>
      </w:r>
      <w:r w:rsidR="00A12E6E">
        <w:t xml:space="preserve">in ripple what we did is </w:t>
      </w:r>
      <w:r w:rsidR="000E4643">
        <w:t xml:space="preserve">that we </w:t>
      </w:r>
      <w:r w:rsidR="00A12E6E">
        <w:t>approached the rai</w:t>
      </w:r>
      <w:r w:rsidR="00F71B26">
        <w:t xml:space="preserve">n foundation , </w:t>
      </w:r>
      <w:r w:rsidR="00C82A3D">
        <w:t xml:space="preserve">secure project </w:t>
      </w:r>
      <w:r w:rsidR="00F71B26">
        <w:t>funding;</w:t>
      </w:r>
      <w:r w:rsidR="00A12E6E">
        <w:t xml:space="preserve"> sign </w:t>
      </w:r>
      <w:r w:rsidR="007C2930">
        <w:t>Memorandum</w:t>
      </w:r>
      <w:r w:rsidR="00C82A3D">
        <w:t xml:space="preserve"> of understanding with MWE. Since then </w:t>
      </w:r>
      <w:r w:rsidR="00731722">
        <w:t>MWE</w:t>
      </w:r>
      <w:r w:rsidR="00A12E6E">
        <w:t xml:space="preserve"> ow</w:t>
      </w:r>
      <w:r w:rsidR="00F71B26">
        <w:t>ned this forum</w:t>
      </w:r>
      <w:r w:rsidR="00C82A3D">
        <w:t xml:space="preserve"> and lead</w:t>
      </w:r>
      <w:r w:rsidR="009E2B3E">
        <w:t>s</w:t>
      </w:r>
      <w:r w:rsidR="00F71B26">
        <w:t xml:space="preserve">. </w:t>
      </w:r>
      <w:r w:rsidR="00A12E6E">
        <w:t>Ripple made facilities avai</w:t>
      </w:r>
      <w:r w:rsidR="007C2930">
        <w:t>lable and allocate resource</w:t>
      </w:r>
      <w:r w:rsidR="000E4643">
        <w:t>s</w:t>
      </w:r>
      <w:r w:rsidR="00F71B26">
        <w:t xml:space="preserve">. </w:t>
      </w:r>
      <w:proofErr w:type="spellStart"/>
      <w:r w:rsidR="000E4643" w:rsidRPr="00F71B26">
        <w:rPr>
          <w:b/>
        </w:rPr>
        <w:t>Deres</w:t>
      </w:r>
      <w:proofErr w:type="spellEnd"/>
      <w:r w:rsidR="007C2930" w:rsidRPr="00F71B26">
        <w:rPr>
          <w:b/>
        </w:rPr>
        <w:t xml:space="preserve"> is asked </w:t>
      </w:r>
      <w:r w:rsidR="00731722">
        <w:rPr>
          <w:b/>
        </w:rPr>
        <w:t xml:space="preserve">to </w:t>
      </w:r>
      <w:r w:rsidR="007C2930" w:rsidRPr="00F71B26">
        <w:rPr>
          <w:b/>
        </w:rPr>
        <w:t>share the document with the group</w:t>
      </w:r>
    </w:p>
    <w:p w:rsidR="00A12E6E" w:rsidRPr="008C7807" w:rsidRDefault="00A12E6E" w:rsidP="008E3A5F">
      <w:pPr>
        <w:ind w:firstLine="720"/>
        <w:rPr>
          <w:b/>
        </w:rPr>
      </w:pPr>
      <w:proofErr w:type="spellStart"/>
      <w:r w:rsidRPr="008C7807">
        <w:rPr>
          <w:b/>
        </w:rPr>
        <w:t>Betru</w:t>
      </w:r>
      <w:proofErr w:type="spellEnd"/>
    </w:p>
    <w:p w:rsidR="007C2930" w:rsidRDefault="00F71B26" w:rsidP="00F71B26">
      <w:pPr>
        <w:ind w:left="720"/>
      </w:pPr>
      <w:r>
        <w:t xml:space="preserve">The platforms should be embedded in the CGIAR but shouldn’t leave it as independent; </w:t>
      </w:r>
      <w:r w:rsidR="009E2B3E">
        <w:t>i</w:t>
      </w:r>
      <w:r w:rsidR="007C2930">
        <w:t xml:space="preserve">t could be </w:t>
      </w:r>
      <w:r>
        <w:t xml:space="preserve">within </w:t>
      </w:r>
      <w:r w:rsidR="007C2930">
        <w:t>the CG but with other partners…..</w:t>
      </w:r>
    </w:p>
    <w:p w:rsidR="007C2930" w:rsidRDefault="007C2930" w:rsidP="008E3A5F">
      <w:pPr>
        <w:ind w:firstLine="720"/>
      </w:pPr>
      <w:r w:rsidRPr="007C2930">
        <w:rPr>
          <w:b/>
        </w:rPr>
        <w:t>K</w:t>
      </w:r>
      <w:r w:rsidR="00C2006C" w:rsidRPr="007C2930">
        <w:rPr>
          <w:b/>
        </w:rPr>
        <w:t>ees</w:t>
      </w:r>
    </w:p>
    <w:p w:rsidR="00C2006C" w:rsidRDefault="007C2930" w:rsidP="00F71B26">
      <w:pPr>
        <w:ind w:firstLine="720"/>
      </w:pPr>
      <w:r>
        <w:t xml:space="preserve">We need a follow up discussion and </w:t>
      </w:r>
      <w:r w:rsidR="00C2006C">
        <w:t xml:space="preserve">share </w:t>
      </w:r>
    </w:p>
    <w:p w:rsidR="007C2930" w:rsidRPr="007C2930" w:rsidRDefault="007C2930" w:rsidP="008E3A5F">
      <w:pPr>
        <w:ind w:firstLine="720"/>
        <w:rPr>
          <w:b/>
        </w:rPr>
      </w:pPr>
      <w:r w:rsidRPr="007C2930">
        <w:rPr>
          <w:b/>
        </w:rPr>
        <w:t>Adane</w:t>
      </w:r>
    </w:p>
    <w:p w:rsidR="007C2930" w:rsidRDefault="00C2006C" w:rsidP="00F71B26">
      <w:pPr>
        <w:ind w:left="720"/>
      </w:pPr>
      <w:r>
        <w:lastRenderedPageBreak/>
        <w:t>We should meet, we need to have ano</w:t>
      </w:r>
      <w:r w:rsidR="00F71B26">
        <w:t>ther meeting to discuss further; w</w:t>
      </w:r>
      <w:r>
        <w:t>e need to have another meeting before summer</w:t>
      </w:r>
    </w:p>
    <w:p w:rsidR="000E4643" w:rsidRDefault="008E6AEC" w:rsidP="008E6AEC">
      <w:pPr>
        <w:pStyle w:val="ListParagraph"/>
        <w:rPr>
          <w:b/>
        </w:rPr>
      </w:pPr>
      <w:r>
        <w:rPr>
          <w:b/>
        </w:rPr>
        <w:t xml:space="preserve">Agreed that an extra SC meeting will be organized to discuss alternatives/models for continuation of the platform; this may need to be preceded by an internal reflection of ILRI/IWMI (what do they want?). </w:t>
      </w:r>
    </w:p>
    <w:p w:rsidR="008E6AEC" w:rsidRDefault="008E6AEC" w:rsidP="000E4643">
      <w:pPr>
        <w:pStyle w:val="ListParagraph"/>
        <w:ind w:left="360"/>
        <w:rPr>
          <w:b/>
        </w:rPr>
      </w:pPr>
    </w:p>
    <w:p w:rsidR="00901A71" w:rsidRDefault="00901A71" w:rsidP="00901A71">
      <w:pPr>
        <w:pStyle w:val="ListParagraph"/>
        <w:numPr>
          <w:ilvl w:val="0"/>
          <w:numId w:val="35"/>
        </w:numPr>
        <w:ind w:left="360"/>
        <w:rPr>
          <w:b/>
        </w:rPr>
      </w:pPr>
      <w:r w:rsidRPr="00901A71">
        <w:rPr>
          <w:b/>
        </w:rPr>
        <w:t>Next national platform meeting and TWG learning events</w:t>
      </w:r>
    </w:p>
    <w:p w:rsidR="00901A71" w:rsidRPr="00901A71" w:rsidRDefault="000E4643" w:rsidP="000E4643">
      <w:pPr>
        <w:ind w:firstLine="720"/>
      </w:pPr>
      <w:r>
        <w:t>Postponed to next meeting</w:t>
      </w:r>
    </w:p>
    <w:p w:rsidR="00901A71" w:rsidRDefault="00901A71" w:rsidP="00901A71">
      <w:pPr>
        <w:pStyle w:val="ListParagraph"/>
        <w:numPr>
          <w:ilvl w:val="0"/>
          <w:numId w:val="35"/>
        </w:numPr>
        <w:ind w:left="360"/>
        <w:rPr>
          <w:b/>
        </w:rPr>
      </w:pPr>
      <w:r w:rsidRPr="00901A71">
        <w:rPr>
          <w:b/>
        </w:rPr>
        <w:t>Summarizing action items and next meeting</w:t>
      </w:r>
    </w:p>
    <w:p w:rsidR="008E6AEC" w:rsidRPr="00901A71" w:rsidRDefault="008E6AEC" w:rsidP="008E6AEC">
      <w:pPr>
        <w:pStyle w:val="ListParagraph"/>
        <w:ind w:left="360"/>
        <w:rPr>
          <w:b/>
        </w:rPr>
      </w:pPr>
    </w:p>
    <w:p w:rsidR="00901A71" w:rsidRDefault="008E6AEC" w:rsidP="008E6AEC">
      <w:pPr>
        <w:pStyle w:val="ListParagraph"/>
        <w:numPr>
          <w:ilvl w:val="0"/>
          <w:numId w:val="36"/>
        </w:numPr>
      </w:pPr>
      <w:r>
        <w:t>Simon to check whether it is possible to compensate SC members of attending meetings.</w:t>
      </w:r>
    </w:p>
    <w:p w:rsidR="008E6AEC" w:rsidRDefault="008E6AEC" w:rsidP="008E6AEC">
      <w:pPr>
        <w:pStyle w:val="ListParagraph"/>
        <w:numPr>
          <w:ilvl w:val="0"/>
          <w:numId w:val="36"/>
        </w:numPr>
      </w:pPr>
      <w:r>
        <w:t>Belay to follow up on SLM meeting with Melaku.</w:t>
      </w:r>
    </w:p>
    <w:p w:rsidR="008E6AEC" w:rsidRDefault="008E6AEC" w:rsidP="008E6AEC">
      <w:pPr>
        <w:pStyle w:val="ListParagraph"/>
        <w:numPr>
          <w:ilvl w:val="0"/>
          <w:numId w:val="36"/>
        </w:numPr>
      </w:pPr>
      <w:r>
        <w:t>SC members requested to respond to draft TOR by 6 May.</w:t>
      </w:r>
    </w:p>
    <w:p w:rsidR="008E6AEC" w:rsidRDefault="008E6AEC" w:rsidP="008E6AEC">
      <w:pPr>
        <w:pStyle w:val="ListParagraph"/>
        <w:numPr>
          <w:ilvl w:val="0"/>
          <w:numId w:val="36"/>
        </w:numPr>
      </w:pPr>
      <w:r>
        <w:t>SC members requested to respond to NBDC key message</w:t>
      </w:r>
      <w:r w:rsidR="009E2B3E">
        <w:t>s</w:t>
      </w:r>
      <w:r>
        <w:t xml:space="preserve"> by 6 May.</w:t>
      </w:r>
    </w:p>
    <w:p w:rsidR="008E6AEC" w:rsidRDefault="008E6AEC" w:rsidP="008E6AEC">
      <w:pPr>
        <w:pStyle w:val="ListParagraph"/>
        <w:numPr>
          <w:ilvl w:val="0"/>
          <w:numId w:val="36"/>
        </w:numPr>
      </w:pPr>
      <w:proofErr w:type="spellStart"/>
      <w:r>
        <w:t>Deres</w:t>
      </w:r>
      <w:proofErr w:type="spellEnd"/>
      <w:r>
        <w:t xml:space="preserve"> to share document on organizational arrangements of FLOWS.</w:t>
      </w:r>
    </w:p>
    <w:p w:rsidR="008E6AEC" w:rsidRDefault="008E6AEC" w:rsidP="008E6AEC">
      <w:pPr>
        <w:pStyle w:val="ListParagraph"/>
        <w:numPr>
          <w:ilvl w:val="0"/>
          <w:numId w:val="36"/>
        </w:numPr>
      </w:pPr>
      <w:r>
        <w:t>Extra SC meeting will be organized to discuss alternative models for continuation.</w:t>
      </w:r>
    </w:p>
    <w:p w:rsidR="008E6AEC" w:rsidRPr="008E6AEC" w:rsidRDefault="008E6AEC" w:rsidP="008E6AEC">
      <w:pPr>
        <w:ind w:firstLine="720"/>
        <w:rPr>
          <w:b/>
        </w:rPr>
      </w:pPr>
      <w:r w:rsidRPr="008E6AEC">
        <w:rPr>
          <w:b/>
        </w:rPr>
        <w:t>Next meetin</w:t>
      </w:r>
      <w:r w:rsidR="009E2B3E">
        <w:rPr>
          <w:b/>
        </w:rPr>
        <w:t xml:space="preserve">g preferably before the summer, but </w:t>
      </w:r>
      <w:r w:rsidRPr="008E6AEC">
        <w:rPr>
          <w:b/>
        </w:rPr>
        <w:t>will be called by the secretariat.</w:t>
      </w:r>
    </w:p>
    <w:sectPr w:rsidR="008E6AEC" w:rsidRPr="008E6AEC" w:rsidSect="008A095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D55" w:rsidRDefault="000C4D55" w:rsidP="00901A71">
      <w:pPr>
        <w:spacing w:after="0" w:line="240" w:lineRule="auto"/>
      </w:pPr>
      <w:r>
        <w:separator/>
      </w:r>
    </w:p>
  </w:endnote>
  <w:endnote w:type="continuationSeparator" w:id="0">
    <w:p w:rsidR="000C4D55" w:rsidRDefault="000C4D55" w:rsidP="0090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02627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2A3D" w:rsidRDefault="000C4D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21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82A3D" w:rsidRDefault="00C82A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D55" w:rsidRDefault="000C4D55" w:rsidP="00901A71">
      <w:pPr>
        <w:spacing w:after="0" w:line="240" w:lineRule="auto"/>
      </w:pPr>
      <w:r>
        <w:separator/>
      </w:r>
    </w:p>
  </w:footnote>
  <w:footnote w:type="continuationSeparator" w:id="0">
    <w:p w:rsidR="000C4D55" w:rsidRDefault="000C4D55" w:rsidP="00901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218"/>
    <w:multiLevelType w:val="hybridMultilevel"/>
    <w:tmpl w:val="59800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FB7397"/>
    <w:multiLevelType w:val="hybridMultilevel"/>
    <w:tmpl w:val="4A8430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333B4D"/>
    <w:multiLevelType w:val="hybridMultilevel"/>
    <w:tmpl w:val="7794DA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AD02CC"/>
    <w:multiLevelType w:val="hybridMultilevel"/>
    <w:tmpl w:val="00064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105CCC"/>
    <w:multiLevelType w:val="hybridMultilevel"/>
    <w:tmpl w:val="813435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09635984"/>
    <w:multiLevelType w:val="hybridMultilevel"/>
    <w:tmpl w:val="E5AA53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0AFC17AC"/>
    <w:multiLevelType w:val="hybridMultilevel"/>
    <w:tmpl w:val="B2C854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EC4AA3"/>
    <w:multiLevelType w:val="hybridMultilevel"/>
    <w:tmpl w:val="1422D2EE"/>
    <w:lvl w:ilvl="0" w:tplc="83CE0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8C15A8"/>
    <w:multiLevelType w:val="hybridMultilevel"/>
    <w:tmpl w:val="2C82BE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497AEB"/>
    <w:multiLevelType w:val="hybridMultilevel"/>
    <w:tmpl w:val="D7D237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F27083"/>
    <w:multiLevelType w:val="hybridMultilevel"/>
    <w:tmpl w:val="4918A1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67A50A2"/>
    <w:multiLevelType w:val="hybridMultilevel"/>
    <w:tmpl w:val="EEB66C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D86977"/>
    <w:multiLevelType w:val="hybridMultilevel"/>
    <w:tmpl w:val="923A2A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2C6EDE"/>
    <w:multiLevelType w:val="hybridMultilevel"/>
    <w:tmpl w:val="135282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964469"/>
    <w:multiLevelType w:val="hybridMultilevel"/>
    <w:tmpl w:val="430C9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240A96"/>
    <w:multiLevelType w:val="hybridMultilevel"/>
    <w:tmpl w:val="9300D7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9E042F"/>
    <w:multiLevelType w:val="hybridMultilevel"/>
    <w:tmpl w:val="F5B230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A34099"/>
    <w:multiLevelType w:val="hybridMultilevel"/>
    <w:tmpl w:val="16422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72E31"/>
    <w:multiLevelType w:val="hybridMultilevel"/>
    <w:tmpl w:val="AF8032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8FE312C"/>
    <w:multiLevelType w:val="hybridMultilevel"/>
    <w:tmpl w:val="5EE874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38156F"/>
    <w:multiLevelType w:val="hybridMultilevel"/>
    <w:tmpl w:val="CE4837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E50DF7"/>
    <w:multiLevelType w:val="hybridMultilevel"/>
    <w:tmpl w:val="CC546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74463F"/>
    <w:multiLevelType w:val="hybridMultilevel"/>
    <w:tmpl w:val="5FEEB3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82113A"/>
    <w:multiLevelType w:val="hybridMultilevel"/>
    <w:tmpl w:val="33A22E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40760C1"/>
    <w:multiLevelType w:val="hybridMultilevel"/>
    <w:tmpl w:val="1876D3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A247189"/>
    <w:multiLevelType w:val="hybridMultilevel"/>
    <w:tmpl w:val="B434A6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605255"/>
    <w:multiLevelType w:val="multilevel"/>
    <w:tmpl w:val="52865C8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A9D7167"/>
    <w:multiLevelType w:val="hybridMultilevel"/>
    <w:tmpl w:val="9AD0B0F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C5F7DED"/>
    <w:multiLevelType w:val="hybridMultilevel"/>
    <w:tmpl w:val="0DEC7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F572BD"/>
    <w:multiLevelType w:val="hybridMultilevel"/>
    <w:tmpl w:val="3E48A7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B92046E"/>
    <w:multiLevelType w:val="hybridMultilevel"/>
    <w:tmpl w:val="127221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BC22F81"/>
    <w:multiLevelType w:val="hybridMultilevel"/>
    <w:tmpl w:val="87D8F2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E7E2D89"/>
    <w:multiLevelType w:val="hybridMultilevel"/>
    <w:tmpl w:val="A1E67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8F51ED1"/>
    <w:multiLevelType w:val="hybridMultilevel"/>
    <w:tmpl w:val="32FAED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9EA597D"/>
    <w:multiLevelType w:val="hybridMultilevel"/>
    <w:tmpl w:val="A74A4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B02590F"/>
    <w:multiLevelType w:val="hybridMultilevel"/>
    <w:tmpl w:val="62884F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14"/>
  </w:num>
  <w:num w:numId="4">
    <w:abstractNumId w:val="18"/>
  </w:num>
  <w:num w:numId="5">
    <w:abstractNumId w:val="13"/>
  </w:num>
  <w:num w:numId="6">
    <w:abstractNumId w:val="8"/>
  </w:num>
  <w:num w:numId="7">
    <w:abstractNumId w:val="25"/>
  </w:num>
  <w:num w:numId="8">
    <w:abstractNumId w:val="19"/>
  </w:num>
  <w:num w:numId="9">
    <w:abstractNumId w:val="26"/>
  </w:num>
  <w:num w:numId="10">
    <w:abstractNumId w:val="16"/>
  </w:num>
  <w:num w:numId="11">
    <w:abstractNumId w:val="29"/>
  </w:num>
  <w:num w:numId="12">
    <w:abstractNumId w:val="15"/>
  </w:num>
  <w:num w:numId="13">
    <w:abstractNumId w:val="0"/>
  </w:num>
  <w:num w:numId="14">
    <w:abstractNumId w:val="20"/>
  </w:num>
  <w:num w:numId="15">
    <w:abstractNumId w:val="12"/>
  </w:num>
  <w:num w:numId="16">
    <w:abstractNumId w:val="24"/>
  </w:num>
  <w:num w:numId="17">
    <w:abstractNumId w:val="3"/>
  </w:num>
  <w:num w:numId="18">
    <w:abstractNumId w:val="11"/>
  </w:num>
  <w:num w:numId="19">
    <w:abstractNumId w:val="9"/>
  </w:num>
  <w:num w:numId="20">
    <w:abstractNumId w:val="32"/>
  </w:num>
  <w:num w:numId="21">
    <w:abstractNumId w:val="23"/>
  </w:num>
  <w:num w:numId="22">
    <w:abstractNumId w:val="4"/>
  </w:num>
  <w:num w:numId="23">
    <w:abstractNumId w:val="2"/>
  </w:num>
  <w:num w:numId="24">
    <w:abstractNumId w:val="34"/>
  </w:num>
  <w:num w:numId="25">
    <w:abstractNumId w:val="31"/>
  </w:num>
  <w:num w:numId="26">
    <w:abstractNumId w:val="30"/>
  </w:num>
  <w:num w:numId="27">
    <w:abstractNumId w:val="10"/>
  </w:num>
  <w:num w:numId="28">
    <w:abstractNumId w:val="21"/>
  </w:num>
  <w:num w:numId="29">
    <w:abstractNumId w:val="5"/>
  </w:num>
  <w:num w:numId="30">
    <w:abstractNumId w:val="22"/>
  </w:num>
  <w:num w:numId="31">
    <w:abstractNumId w:val="6"/>
  </w:num>
  <w:num w:numId="32">
    <w:abstractNumId w:val="33"/>
  </w:num>
  <w:num w:numId="33">
    <w:abstractNumId w:val="27"/>
  </w:num>
  <w:num w:numId="34">
    <w:abstractNumId w:val="1"/>
  </w:num>
  <w:num w:numId="35">
    <w:abstractNumId w:val="3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37"/>
    <w:rsid w:val="00005A74"/>
    <w:rsid w:val="000356D7"/>
    <w:rsid w:val="000357D9"/>
    <w:rsid w:val="00054665"/>
    <w:rsid w:val="000B5A36"/>
    <w:rsid w:val="000C4D55"/>
    <w:rsid w:val="000E27DE"/>
    <w:rsid w:val="000E4643"/>
    <w:rsid w:val="001024F6"/>
    <w:rsid w:val="00103292"/>
    <w:rsid w:val="00133E3B"/>
    <w:rsid w:val="00145261"/>
    <w:rsid w:val="00154BBC"/>
    <w:rsid w:val="00157188"/>
    <w:rsid w:val="00163C4B"/>
    <w:rsid w:val="00176A9E"/>
    <w:rsid w:val="001B505B"/>
    <w:rsid w:val="001C678C"/>
    <w:rsid w:val="001D2030"/>
    <w:rsid w:val="00221A3D"/>
    <w:rsid w:val="002566CE"/>
    <w:rsid w:val="002635AD"/>
    <w:rsid w:val="002937DD"/>
    <w:rsid w:val="0029759D"/>
    <w:rsid w:val="002D2220"/>
    <w:rsid w:val="002F64AF"/>
    <w:rsid w:val="0034137E"/>
    <w:rsid w:val="003472F5"/>
    <w:rsid w:val="00375C28"/>
    <w:rsid w:val="00384A88"/>
    <w:rsid w:val="003B3695"/>
    <w:rsid w:val="0042558A"/>
    <w:rsid w:val="00437264"/>
    <w:rsid w:val="00441000"/>
    <w:rsid w:val="00442420"/>
    <w:rsid w:val="0048157B"/>
    <w:rsid w:val="004D2DFE"/>
    <w:rsid w:val="004F5868"/>
    <w:rsid w:val="00515C6B"/>
    <w:rsid w:val="005161A0"/>
    <w:rsid w:val="0056505A"/>
    <w:rsid w:val="006252DF"/>
    <w:rsid w:val="006264B2"/>
    <w:rsid w:val="0065113C"/>
    <w:rsid w:val="00657E83"/>
    <w:rsid w:val="006965CF"/>
    <w:rsid w:val="006966AC"/>
    <w:rsid w:val="006B2D12"/>
    <w:rsid w:val="006B4775"/>
    <w:rsid w:val="006E4159"/>
    <w:rsid w:val="00712AC4"/>
    <w:rsid w:val="00731722"/>
    <w:rsid w:val="007376FF"/>
    <w:rsid w:val="00763F9F"/>
    <w:rsid w:val="00786F46"/>
    <w:rsid w:val="00790362"/>
    <w:rsid w:val="007960A8"/>
    <w:rsid w:val="007B282C"/>
    <w:rsid w:val="007C2930"/>
    <w:rsid w:val="007D25D7"/>
    <w:rsid w:val="007E4717"/>
    <w:rsid w:val="007F02F3"/>
    <w:rsid w:val="007F3B93"/>
    <w:rsid w:val="008048AE"/>
    <w:rsid w:val="00806AA3"/>
    <w:rsid w:val="00825F92"/>
    <w:rsid w:val="008343A8"/>
    <w:rsid w:val="008571F3"/>
    <w:rsid w:val="00884633"/>
    <w:rsid w:val="008858EE"/>
    <w:rsid w:val="008A0951"/>
    <w:rsid w:val="008C7807"/>
    <w:rsid w:val="008E3A5F"/>
    <w:rsid w:val="008E6AEC"/>
    <w:rsid w:val="008F6BED"/>
    <w:rsid w:val="00901137"/>
    <w:rsid w:val="00901A71"/>
    <w:rsid w:val="00922AA3"/>
    <w:rsid w:val="00942FB1"/>
    <w:rsid w:val="00943B0C"/>
    <w:rsid w:val="00995718"/>
    <w:rsid w:val="009B5ED1"/>
    <w:rsid w:val="009E2B3E"/>
    <w:rsid w:val="009E7FE6"/>
    <w:rsid w:val="00A11952"/>
    <w:rsid w:val="00A12E6E"/>
    <w:rsid w:val="00A5208C"/>
    <w:rsid w:val="00A549E1"/>
    <w:rsid w:val="00A663AE"/>
    <w:rsid w:val="00A77528"/>
    <w:rsid w:val="00A86232"/>
    <w:rsid w:val="00AA12DD"/>
    <w:rsid w:val="00AE08C5"/>
    <w:rsid w:val="00B12354"/>
    <w:rsid w:val="00B17733"/>
    <w:rsid w:val="00B573DF"/>
    <w:rsid w:val="00B65E23"/>
    <w:rsid w:val="00B81351"/>
    <w:rsid w:val="00B823FA"/>
    <w:rsid w:val="00B82C62"/>
    <w:rsid w:val="00B95544"/>
    <w:rsid w:val="00BA021A"/>
    <w:rsid w:val="00BD08CF"/>
    <w:rsid w:val="00BD5340"/>
    <w:rsid w:val="00C2006C"/>
    <w:rsid w:val="00C24201"/>
    <w:rsid w:val="00C350F1"/>
    <w:rsid w:val="00C46DB8"/>
    <w:rsid w:val="00C47491"/>
    <w:rsid w:val="00C47613"/>
    <w:rsid w:val="00C82A3D"/>
    <w:rsid w:val="00D00F60"/>
    <w:rsid w:val="00D52D49"/>
    <w:rsid w:val="00D81B28"/>
    <w:rsid w:val="00DB1C22"/>
    <w:rsid w:val="00DB4B73"/>
    <w:rsid w:val="00DB6BBF"/>
    <w:rsid w:val="00E017D2"/>
    <w:rsid w:val="00E271C7"/>
    <w:rsid w:val="00E6600B"/>
    <w:rsid w:val="00E93CF8"/>
    <w:rsid w:val="00EB3E2C"/>
    <w:rsid w:val="00EC2289"/>
    <w:rsid w:val="00EC2CFC"/>
    <w:rsid w:val="00ED108A"/>
    <w:rsid w:val="00ED5100"/>
    <w:rsid w:val="00ED6462"/>
    <w:rsid w:val="00F05B27"/>
    <w:rsid w:val="00F10BB2"/>
    <w:rsid w:val="00F12197"/>
    <w:rsid w:val="00F17919"/>
    <w:rsid w:val="00F71B26"/>
    <w:rsid w:val="00F72811"/>
    <w:rsid w:val="00FA7791"/>
    <w:rsid w:val="00FD3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4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4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4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A71"/>
  </w:style>
  <w:style w:type="paragraph" w:styleId="Footer">
    <w:name w:val="footer"/>
    <w:basedOn w:val="Normal"/>
    <w:link w:val="FooterChar"/>
    <w:uiPriority w:val="99"/>
    <w:unhideWhenUsed/>
    <w:rsid w:val="0090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4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4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4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A71"/>
  </w:style>
  <w:style w:type="paragraph" w:styleId="Footer">
    <w:name w:val="footer"/>
    <w:basedOn w:val="Normal"/>
    <w:link w:val="FooterChar"/>
    <w:uiPriority w:val="99"/>
    <w:unhideWhenUsed/>
    <w:rsid w:val="0090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0FBF5-91F7-48FB-8921-F79DF05F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Gashaw, Tsehay (ILRI)</dc:creator>
  <cp:lastModifiedBy>Swaans, Kees (ILRI)</cp:lastModifiedBy>
  <cp:revision>3</cp:revision>
  <cp:lastPrinted>2013-06-11T07:13:00Z</cp:lastPrinted>
  <dcterms:created xsi:type="dcterms:W3CDTF">2013-08-29T09:15:00Z</dcterms:created>
  <dcterms:modified xsi:type="dcterms:W3CDTF">2013-08-29T09:17:00Z</dcterms:modified>
</cp:coreProperties>
</file>